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EAF6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32"/>
          <w:szCs w:val="22"/>
          <w:lang w:val="nb-NO"/>
        </w:rPr>
      </w:pPr>
      <w:bookmarkStart w:id="0" w:name="_GoBack"/>
      <w:bookmarkEnd w:id="0"/>
      <w:r w:rsidRPr="008467EC">
        <w:rPr>
          <w:rFonts w:ascii="Arial" w:hAnsi="Arial" w:cs="Arial"/>
          <w:b/>
          <w:noProof/>
          <w:color w:val="2E74B5" w:themeColor="accent1" w:themeShade="BF"/>
          <w:sz w:val="48"/>
          <w:szCs w:val="28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1FF476E9" wp14:editId="00828ACF">
            <wp:simplePos x="0" y="0"/>
            <wp:positionH relativeFrom="margin">
              <wp:posOffset>2691130</wp:posOffset>
            </wp:positionH>
            <wp:positionV relativeFrom="page">
              <wp:posOffset>895350</wp:posOffset>
            </wp:positionV>
            <wp:extent cx="3065145" cy="1722755"/>
            <wp:effectExtent l="0" t="0" r="190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ebookp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7EC">
        <w:rPr>
          <w:rFonts w:ascii="Arial" w:hAnsi="Arial" w:cs="Arial"/>
          <w:b/>
          <w:color w:val="2E74B5" w:themeColor="accent1" w:themeShade="BF"/>
          <w:sz w:val="32"/>
          <w:szCs w:val="22"/>
          <w:lang w:val="nb-NO"/>
        </w:rPr>
        <w:t>Bo- og levebeskrivelse for Sjømannskirken i Benelux</w:t>
      </w:r>
    </w:p>
    <w:p w14:paraId="4FF0A01B" w14:textId="77777777" w:rsidR="00EF6DF0" w:rsidRPr="008467EC" w:rsidRDefault="009841BE" w:rsidP="00FE50E8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0288" behindDoc="1" locked="0" layoutInCell="1" allowOverlap="1" wp14:anchorId="2B13E996" wp14:editId="35F4F6C9">
            <wp:simplePos x="0" y="0"/>
            <wp:positionH relativeFrom="column">
              <wp:posOffset>-1298</wp:posOffset>
            </wp:positionH>
            <wp:positionV relativeFrom="paragraph">
              <wp:posOffset>2733</wp:posOffset>
            </wp:positionV>
            <wp:extent cx="5760720" cy="3841115"/>
            <wp:effectExtent l="0" t="0" r="0" b="6985"/>
            <wp:wrapTight wrapText="bothSides">
              <wp:wrapPolygon edited="0">
                <wp:start x="0" y="0"/>
                <wp:lineTo x="0" y="21532"/>
                <wp:lineTo x="21500" y="21532"/>
                <wp:lineTo x="215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Euro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B0340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Om Brussel/Waterloo</w:t>
      </w:r>
    </w:p>
    <w:p w14:paraId="3BF8871E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Brussel kalles ofte Europas hovedstad, både fordi den huser EU-organene, men også pga. dens sentrale plassering rent geografisk. Byen har et sterkt internasjonalt preg og et blomstrende kulturliv. Her er gode museer, flott arkitektur, koselige kafeer m.m. I tillegg er det kort vei til mange andre spennende byer i Belgia, og også til fine parker og andre aktiviteter for hele familien. Region Brussel har 1,2 mill</w:t>
      </w:r>
      <w:r w:rsidR="008467E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ioner innbyggere.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Med sine forsteder er innbyggertallet 2,5</w:t>
      </w:r>
      <w:r w:rsidR="008467E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millioner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. Innbyggerne i Brussel snakker i hovedsak fransk selv om byen helt er omgitt av flamske forsteder. Waterloo kommune grenser til en av de flamske forstedene i sør, men ligger i Wallonia, det fransktalende Belgia. I m</w:t>
      </w:r>
      <w:r w:rsidR="008467E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otsetning til storbyen Brussel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er Waterloo mye mindre, roligere og mer landlig. Byen har 30.000 innbyggere og</w:t>
      </w:r>
      <w:r w:rsidR="008467E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blant dem er svært mange expats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. Byen har i tillegg til norsk skole, to store internasjonale skoler.</w:t>
      </w:r>
    </w:p>
    <w:p w14:paraId="48644DB5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4B06015A" w14:textId="77777777" w:rsidR="008467EC" w:rsidRPr="008467EC" w:rsidRDefault="008467EC" w:rsidP="008467EC">
      <w:pPr>
        <w:jc w:val="both"/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Aktiviteter ved kirken</w:t>
      </w:r>
    </w:p>
    <w:p w14:paraId="406EC96A" w14:textId="77777777" w:rsidR="008467EC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>Sjømannskirken i B</w:t>
      </w:r>
      <w:r w:rsidR="008467EC">
        <w:rPr>
          <w:rFonts w:ascii="Arial" w:eastAsia="Times New Roman" w:hAnsi="Arial" w:cs="Arial"/>
          <w:iCs/>
          <w:sz w:val="22"/>
          <w:szCs w:val="22"/>
          <w:lang w:val="nb-NO" w:eastAsia="nb-NO"/>
        </w:rPr>
        <w:t>enelux</w:t>
      </w: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 har regelmessige gudstjenester og arrangementer i Waterloo/Brussel, Antwerpen, Rotterdam og Luxemburg. Frekvensen på de ulike stedene varierer en del</w:t>
      </w:r>
      <w:r w:rsidR="008467EC">
        <w:rPr>
          <w:rFonts w:ascii="Arial" w:eastAsia="Times New Roman" w:hAnsi="Arial" w:cs="Arial"/>
          <w:iCs/>
          <w:sz w:val="22"/>
          <w:szCs w:val="22"/>
          <w:lang w:val="nb-NO" w:eastAsia="nb-NO"/>
        </w:rPr>
        <w:t>,</w:t>
      </w: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 og det siste året har selvsagt vært sterkt preget av begrensningene som pandemien har medført. </w:t>
      </w:r>
    </w:p>
    <w:p w14:paraId="7531BAAD" w14:textId="77777777" w:rsidR="00FE50E8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</w:p>
    <w:p w14:paraId="0FD37084" w14:textId="60CDBE0E" w:rsidR="00FE50E8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Målgruppene og behovene varierer fra sted til sted, men Waterloo/Brussel utpeker seg som det stedet med størst behov for </w:t>
      </w:r>
      <w:r w:rsidR="001F203B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familie- </w:t>
      </w: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barne- </w:t>
      </w:r>
      <w:r w:rsidR="008467EC">
        <w:rPr>
          <w:rFonts w:ascii="Arial" w:eastAsia="Times New Roman" w:hAnsi="Arial" w:cs="Arial"/>
          <w:iCs/>
          <w:sz w:val="22"/>
          <w:szCs w:val="22"/>
          <w:lang w:val="nb-NO" w:eastAsia="nb-NO"/>
        </w:rPr>
        <w:t>ungdoms</w:t>
      </w:r>
      <w:r w:rsidR="001F203B">
        <w:rPr>
          <w:rFonts w:ascii="Arial" w:eastAsia="Times New Roman" w:hAnsi="Arial" w:cs="Arial"/>
          <w:iCs/>
          <w:sz w:val="22"/>
          <w:szCs w:val="22"/>
          <w:lang w:val="nb-NO" w:eastAsia="nb-NO"/>
        </w:rPr>
        <w:t>- og studentarbeid</w:t>
      </w:r>
      <w:r w:rsidR="008467EC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. </w:t>
      </w:r>
    </w:p>
    <w:p w14:paraId="3D90408F" w14:textId="77777777" w:rsidR="00FE50E8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</w:p>
    <w:p w14:paraId="62098829" w14:textId="1066A806" w:rsidR="00FE50E8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 xml:space="preserve">Sjømannskirken har eget leseværelse i Antwerpen og stor kirke i Rotterdam. Egne arrangementer i Brussel/Waterloo/Luxemburg holdes i leide lokaler. </w:t>
      </w:r>
    </w:p>
    <w:p w14:paraId="22B98169" w14:textId="77777777" w:rsidR="00FE50E8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</w:p>
    <w:p w14:paraId="41A65DEE" w14:textId="77777777" w:rsidR="00FE50E8" w:rsidRPr="001F20F6" w:rsidRDefault="00FE50E8" w:rsidP="00FE50E8">
      <w:pPr>
        <w:jc w:val="both"/>
        <w:rPr>
          <w:rFonts w:ascii="Arial" w:eastAsia="Times New Roman" w:hAnsi="Arial" w:cs="Arial"/>
          <w:iCs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iCs/>
          <w:sz w:val="22"/>
          <w:szCs w:val="22"/>
          <w:lang w:val="nb-NO" w:eastAsia="nb-NO"/>
        </w:rPr>
        <w:t>Vi har en veldig god relasjon til- og samarbeid med de andre nordiske kirkene i regionen.</w:t>
      </w:r>
    </w:p>
    <w:p w14:paraId="266E4390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6F22A574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Beskrivelse av nordmenn i området</w:t>
      </w:r>
    </w:p>
    <w:p w14:paraId="1F32518C" w14:textId="77777777" w:rsidR="00FE50E8" w:rsidRPr="001F20F6" w:rsidRDefault="00FE50E8" w:rsidP="00FE50E8">
      <w:pPr>
        <w:jc w:val="both"/>
        <w:rPr>
          <w:rFonts w:ascii="Arial" w:eastAsia="Times New Roman" w:hAnsi="Arial" w:cs="Arial"/>
          <w:strike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Det bor ca.1000 nordmenn i Brussel-området. De bor som regel der i en periode på </w:t>
      </w:r>
      <w:r w:rsidR="00B753FF">
        <w:rPr>
          <w:rFonts w:ascii="Arial" w:eastAsia="Times New Roman" w:hAnsi="Arial" w:cs="Arial"/>
          <w:sz w:val="22"/>
          <w:szCs w:val="22"/>
          <w:lang w:val="nb-NO" w:eastAsia="nb-NO"/>
        </w:rPr>
        <w:t>tre til fem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år, og de største norske arbeidsplassene er tilknyttet EU og NATO</w:t>
      </w:r>
      <w:r w:rsidR="00B753FF">
        <w:rPr>
          <w:rFonts w:ascii="Arial" w:eastAsia="Times New Roman" w:hAnsi="Arial" w:cs="Arial"/>
          <w:sz w:val="22"/>
          <w:szCs w:val="22"/>
          <w:lang w:val="nb-NO" w:eastAsia="nb-NO"/>
        </w:rPr>
        <w:t>.</w:t>
      </w:r>
      <w:r w:rsidRPr="001F20F6">
        <w:rPr>
          <w:rFonts w:ascii="Arial" w:eastAsia="Times New Roman" w:hAnsi="Arial" w:cs="Arial"/>
          <w:strike/>
          <w:sz w:val="22"/>
          <w:szCs w:val="22"/>
          <w:lang w:val="nb-NO" w:eastAsia="nb-NO"/>
        </w:rPr>
        <w:t xml:space="preserve"> </w:t>
      </w:r>
    </w:p>
    <w:p w14:paraId="686F2BD1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0BF0E777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Antwerpen har en koloni på rundt 200 nordmenn. De fleste er eldre og har bodd store deler av sitt liv i Antwerpen. Det forventes ingen tilflytning av nordmenn til byen. </w:t>
      </w:r>
    </w:p>
    <w:p w14:paraId="33EC8158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132AE0E4" w14:textId="00662F0D" w:rsidR="00FE50E8" w:rsidRPr="001F20F6" w:rsidRDefault="00B753FF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>
        <w:rPr>
          <w:rFonts w:ascii="Arial" w:eastAsia="Times New Roman" w:hAnsi="Arial" w:cs="Arial"/>
          <w:sz w:val="22"/>
          <w:szCs w:val="22"/>
          <w:lang w:val="nb-NO" w:eastAsia="nb-NO"/>
        </w:rPr>
        <w:t>I Luxemb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urg bor det rundt </w:t>
      </w:r>
      <w:r w:rsidR="001F203B">
        <w:rPr>
          <w:rFonts w:ascii="Arial" w:eastAsia="Times New Roman" w:hAnsi="Arial" w:cs="Arial"/>
          <w:sz w:val="22"/>
          <w:szCs w:val="22"/>
          <w:lang w:val="nb-NO" w:eastAsia="nb-NO"/>
        </w:rPr>
        <w:t xml:space="preserve">100- 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>ordmenn. Mange er godt integrert i det lokale samfunn</w:t>
      </w:r>
      <w:r>
        <w:rPr>
          <w:rFonts w:ascii="Arial" w:eastAsia="Times New Roman" w:hAnsi="Arial" w:cs="Arial"/>
          <w:sz w:val="22"/>
          <w:szCs w:val="22"/>
          <w:lang w:val="nb-NO" w:eastAsia="nb-NO"/>
        </w:rPr>
        <w:t>et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>, men i underkant av halvpart</w:t>
      </w:r>
      <w:r>
        <w:rPr>
          <w:rFonts w:ascii="Arial" w:eastAsia="Times New Roman" w:hAnsi="Arial" w:cs="Arial"/>
          <w:sz w:val="22"/>
          <w:szCs w:val="22"/>
          <w:lang w:val="nb-NO" w:eastAsia="nb-NO"/>
        </w:rPr>
        <w:t>en har kortvarig opphold fra tre til fem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år. De fleste jobber i bankvesenet, andre jobber i EU-organer,</w:t>
      </w:r>
      <w:r w:rsidR="001F203B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>eller i privat</w:t>
      </w:r>
      <w:r>
        <w:rPr>
          <w:rFonts w:ascii="Arial" w:eastAsia="Times New Roman" w:hAnsi="Arial" w:cs="Arial"/>
          <w:sz w:val="22"/>
          <w:szCs w:val="22"/>
          <w:lang w:val="nb-NO" w:eastAsia="nb-NO"/>
        </w:rPr>
        <w:t>e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virksomhet</w:t>
      </w:r>
      <w:r>
        <w:rPr>
          <w:rFonts w:ascii="Arial" w:eastAsia="Times New Roman" w:hAnsi="Arial" w:cs="Arial"/>
          <w:sz w:val="22"/>
          <w:szCs w:val="22"/>
          <w:lang w:val="nb-NO" w:eastAsia="nb-NO"/>
        </w:rPr>
        <w:t>er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. </w:t>
      </w:r>
    </w:p>
    <w:p w14:paraId="6F024F16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46A0EB0A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De siste tallene fra ambassaden i Haag sier at rundt 4000 nordmenn er registrert bosatt i Nederland.</w:t>
      </w:r>
    </w:p>
    <w:p w14:paraId="2665B5C7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6FB5049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Staben</w:t>
      </w:r>
    </w:p>
    <w:p w14:paraId="1243D4D1" w14:textId="6B27A544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  <w:r w:rsidRPr="008467EC">
        <w:rPr>
          <w:rFonts w:ascii="Arial" w:hAnsi="Arial" w:cs="Arial"/>
          <w:sz w:val="22"/>
          <w:szCs w:val="22"/>
          <w:lang w:val="nb-NO"/>
        </w:rPr>
        <w:t>:</w:t>
      </w:r>
    </w:p>
    <w:p w14:paraId="4F4816AA" w14:textId="77777777" w:rsidR="00FE50E8" w:rsidRPr="00B753FF" w:rsidRDefault="00FE50E8" w:rsidP="00B753FF">
      <w:pPr>
        <w:pStyle w:val="Listeavsnit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B753FF">
        <w:rPr>
          <w:rFonts w:ascii="Arial" w:eastAsia="Times New Roman" w:hAnsi="Arial" w:cs="Arial"/>
          <w:sz w:val="22"/>
          <w:szCs w:val="22"/>
          <w:lang w:val="nb-NO" w:eastAsia="nb-NO"/>
        </w:rPr>
        <w:t xml:space="preserve">Daglig leder (bosted Waterloo) 100 % stilling </w:t>
      </w:r>
    </w:p>
    <w:p w14:paraId="1B9A4F34" w14:textId="77777777" w:rsidR="00FE50E8" w:rsidRPr="00B753FF" w:rsidRDefault="00FE50E8" w:rsidP="00B753FF">
      <w:pPr>
        <w:pStyle w:val="Listeavsnit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B753FF">
        <w:rPr>
          <w:rFonts w:ascii="Arial" w:eastAsia="Times New Roman" w:hAnsi="Arial" w:cs="Arial"/>
          <w:sz w:val="22"/>
          <w:szCs w:val="22"/>
          <w:lang w:val="nb-NO" w:eastAsia="nb-NO"/>
        </w:rPr>
        <w:t>Diakonal medarbeider (bosted Waterloo) 100 % stilling</w:t>
      </w:r>
    </w:p>
    <w:p w14:paraId="09DD3065" w14:textId="77777777" w:rsidR="00FE50E8" w:rsidRPr="00B753FF" w:rsidRDefault="00FE50E8" w:rsidP="00B753FF">
      <w:pPr>
        <w:pStyle w:val="Listeavsnit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B753FF">
        <w:rPr>
          <w:rFonts w:ascii="Arial" w:eastAsia="Times New Roman" w:hAnsi="Arial" w:cs="Arial"/>
          <w:sz w:val="22"/>
          <w:szCs w:val="22"/>
          <w:lang w:val="nb-NO" w:eastAsia="nb-NO"/>
        </w:rPr>
        <w:t>Sjømannsprest (bosted Waterloo/Brussel) 100 % stilling</w:t>
      </w:r>
    </w:p>
    <w:p w14:paraId="05965681" w14:textId="74D000C7" w:rsidR="00FE50E8" w:rsidRPr="00B753FF" w:rsidRDefault="001F203B" w:rsidP="00B753FF">
      <w:pPr>
        <w:pStyle w:val="Listeavsnit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>
        <w:rPr>
          <w:rFonts w:ascii="Arial" w:eastAsia="Times New Roman" w:hAnsi="Arial" w:cs="Arial"/>
          <w:sz w:val="22"/>
          <w:szCs w:val="22"/>
          <w:lang w:val="nb-NO" w:eastAsia="nb-NO"/>
        </w:rPr>
        <w:t>Diakon (Waterloo Brussel) 100 % stilling</w:t>
      </w:r>
    </w:p>
    <w:p w14:paraId="73815519" w14:textId="77777777" w:rsidR="00FE50E8" w:rsidRPr="00B753FF" w:rsidRDefault="00FE50E8" w:rsidP="00B753FF">
      <w:pPr>
        <w:pStyle w:val="Listeavsnit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B753FF">
        <w:rPr>
          <w:rFonts w:ascii="Arial" w:eastAsia="Times New Roman" w:hAnsi="Arial" w:cs="Arial"/>
          <w:sz w:val="22"/>
          <w:szCs w:val="22"/>
          <w:lang w:val="nb-NO" w:eastAsia="nb-NO"/>
        </w:rPr>
        <w:t>Lokalt ansatt seniorprest 20 % stilling</w:t>
      </w:r>
    </w:p>
    <w:p w14:paraId="43AA8FCD" w14:textId="1A35FA64" w:rsidR="00FE50E8" w:rsidRPr="00B753FF" w:rsidRDefault="00FE50E8" w:rsidP="00B753FF">
      <w:pPr>
        <w:pStyle w:val="Listeavsnitt"/>
        <w:numPr>
          <w:ilvl w:val="0"/>
          <w:numId w:val="3"/>
        </w:numPr>
        <w:jc w:val="both"/>
        <w:rPr>
          <w:rFonts w:ascii="Arial" w:eastAsia="Times New Roman" w:hAnsi="Arial" w:cs="Arial"/>
          <w:lang w:val="nb-NO" w:eastAsia="nb-NO"/>
        </w:rPr>
      </w:pPr>
      <w:r w:rsidRPr="00B753FF">
        <w:rPr>
          <w:rFonts w:ascii="Arial" w:eastAsia="Times New Roman" w:hAnsi="Arial" w:cs="Arial"/>
          <w:sz w:val="22"/>
          <w:szCs w:val="22"/>
          <w:lang w:val="nb-NO" w:eastAsia="nb-NO"/>
        </w:rPr>
        <w:t xml:space="preserve">Lokalt ansatt regnskapsmedarbeider </w:t>
      </w:r>
      <w:r w:rsidR="001F203B">
        <w:rPr>
          <w:rFonts w:ascii="Arial" w:eastAsia="Times New Roman" w:hAnsi="Arial" w:cs="Arial"/>
          <w:sz w:val="22"/>
          <w:szCs w:val="22"/>
          <w:lang w:val="nb-NO" w:eastAsia="nb-NO"/>
        </w:rPr>
        <w:t>3</w:t>
      </w:r>
      <w:r w:rsidRPr="00B753FF">
        <w:rPr>
          <w:rFonts w:ascii="Arial" w:eastAsia="Times New Roman" w:hAnsi="Arial" w:cs="Arial"/>
          <w:sz w:val="22"/>
          <w:szCs w:val="22"/>
          <w:lang w:val="nb-NO" w:eastAsia="nb-NO"/>
        </w:rPr>
        <w:t>0 % stilling</w:t>
      </w:r>
      <w:r w:rsidRPr="00B753FF">
        <w:rPr>
          <w:rFonts w:ascii="Arial" w:eastAsia="Times New Roman" w:hAnsi="Arial" w:cs="Arial"/>
          <w:lang w:val="nb-NO" w:eastAsia="nb-NO"/>
        </w:rPr>
        <w:t xml:space="preserve"> </w:t>
      </w:r>
    </w:p>
    <w:p w14:paraId="015B7EB9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E192B1E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Frivillig engasjement</w:t>
      </w:r>
    </w:p>
    <w:p w14:paraId="1697E250" w14:textId="32315A75" w:rsidR="00FE50E8" w:rsidRPr="00447595" w:rsidRDefault="00FE50E8" w:rsidP="00FE50E8">
      <w:pPr>
        <w:jc w:val="both"/>
        <w:rPr>
          <w:rFonts w:ascii="Arial" w:eastAsia="Times New Roman" w:hAnsi="Arial" w:cs="Arial"/>
          <w:sz w:val="22"/>
          <w:lang w:val="nb-NO" w:eastAsia="nb-NO"/>
        </w:rPr>
      </w:pPr>
      <w:r w:rsidRPr="00447595">
        <w:rPr>
          <w:rFonts w:ascii="Arial" w:eastAsia="Times New Roman" w:hAnsi="Arial" w:cs="Arial"/>
          <w:sz w:val="22"/>
          <w:lang w:val="nb-NO" w:eastAsia="nb-NO"/>
        </w:rPr>
        <w:t>Det frivillige engasjementet i Rotterdam er stort, det er også en forutsetning for at vi skal kunne drifte kirkebygget</w:t>
      </w:r>
      <w:r w:rsidR="001F203B">
        <w:rPr>
          <w:rFonts w:ascii="Arial" w:eastAsia="Times New Roman" w:hAnsi="Arial" w:cs="Arial"/>
          <w:sz w:val="22"/>
          <w:lang w:val="nb-NO" w:eastAsia="nb-NO"/>
        </w:rPr>
        <w:t xml:space="preserve"> fram til en avhendelse.</w:t>
      </w:r>
      <w:r w:rsidRPr="00447595">
        <w:rPr>
          <w:rFonts w:ascii="Arial" w:eastAsia="Times New Roman" w:hAnsi="Arial" w:cs="Arial"/>
          <w:sz w:val="22"/>
          <w:lang w:val="nb-NO" w:eastAsia="nb-NO"/>
        </w:rPr>
        <w:t xml:space="preserve">I Belgia opplever vi variert oppslutning når frivillige krefter trengs. Det skyldes nok i stor grad at mange i brukergruppen har travle hverdager </w:t>
      </w:r>
      <w:r w:rsidR="00786943" w:rsidRPr="00447595">
        <w:rPr>
          <w:rFonts w:ascii="Arial" w:eastAsia="Times New Roman" w:hAnsi="Arial" w:cs="Arial"/>
          <w:sz w:val="22"/>
          <w:lang w:val="nb-NO" w:eastAsia="nb-NO"/>
        </w:rPr>
        <w:t xml:space="preserve">med jobb og barn som er i skole og </w:t>
      </w:r>
      <w:r w:rsidRPr="00447595">
        <w:rPr>
          <w:rFonts w:ascii="Arial" w:eastAsia="Times New Roman" w:hAnsi="Arial" w:cs="Arial"/>
          <w:sz w:val="22"/>
          <w:lang w:val="nb-NO" w:eastAsia="nb-NO"/>
        </w:rPr>
        <w:t>barnehage. Vi opplever likevel at holdningen er positiv,</w:t>
      </w:r>
      <w:r w:rsidR="00786943" w:rsidRPr="00447595">
        <w:rPr>
          <w:rFonts w:ascii="Arial" w:eastAsia="Times New Roman" w:hAnsi="Arial" w:cs="Arial"/>
          <w:sz w:val="22"/>
          <w:lang w:val="nb-NO" w:eastAsia="nb-NO"/>
        </w:rPr>
        <w:t xml:space="preserve"> og ønske om å bidra og </w:t>
      </w:r>
      <w:r w:rsidRPr="00447595">
        <w:rPr>
          <w:rFonts w:ascii="Arial" w:eastAsia="Times New Roman" w:hAnsi="Arial" w:cs="Arial"/>
          <w:sz w:val="22"/>
          <w:lang w:val="nb-NO" w:eastAsia="nb-NO"/>
        </w:rPr>
        <w:t xml:space="preserve">være med er tilstede hos brukerne våre. </w:t>
      </w:r>
    </w:p>
    <w:p w14:paraId="5BD1CFD2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1B1E88B1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Samarbeid med utenrikstjenesten</w:t>
      </w:r>
    </w:p>
    <w:p w14:paraId="7D6E9E8D" w14:textId="77777777" w:rsidR="00FE50E8" w:rsidRPr="00447595" w:rsidRDefault="00FE50E8" w:rsidP="00FE50E8">
      <w:pPr>
        <w:jc w:val="both"/>
        <w:rPr>
          <w:rFonts w:ascii="Arial" w:eastAsia="Times New Roman" w:hAnsi="Arial" w:cs="Arial"/>
          <w:sz w:val="22"/>
          <w:lang w:val="nb-NO" w:eastAsia="nb-NO"/>
        </w:rPr>
      </w:pPr>
      <w:r w:rsidRPr="00447595">
        <w:rPr>
          <w:rFonts w:ascii="Arial" w:eastAsia="Times New Roman" w:hAnsi="Arial" w:cs="Arial"/>
          <w:sz w:val="22"/>
          <w:lang w:val="nb-NO" w:eastAsia="nb-NO"/>
        </w:rPr>
        <w:t>Samarbeidet med ambassadene i Nederland og Belgia er for tiden svært bra og konstruktivt. V</w:t>
      </w:r>
      <w:r w:rsidR="00786943" w:rsidRPr="00447595">
        <w:rPr>
          <w:rFonts w:ascii="Arial" w:eastAsia="Times New Roman" w:hAnsi="Arial" w:cs="Arial"/>
          <w:sz w:val="22"/>
          <w:lang w:val="nb-NO" w:eastAsia="nb-NO"/>
        </w:rPr>
        <w:t xml:space="preserve">i har faste beredskapssamlinger og </w:t>
      </w:r>
      <w:r w:rsidRPr="00447595">
        <w:rPr>
          <w:rFonts w:ascii="Arial" w:eastAsia="Times New Roman" w:hAnsi="Arial" w:cs="Arial"/>
          <w:sz w:val="22"/>
          <w:lang w:val="nb-NO" w:eastAsia="nb-NO"/>
        </w:rPr>
        <w:t xml:space="preserve">jevnlige møter. Det er flere konsulater i regionen, og med noen av dem har vi tettere samarbeid med enn andre. </w:t>
      </w:r>
    </w:p>
    <w:p w14:paraId="17C58687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0FC6B3E6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Offentlig kommunikasjon</w:t>
      </w:r>
    </w:p>
    <w:p w14:paraId="54F043A3" w14:textId="78D43D2D" w:rsidR="00FE50E8" w:rsidRDefault="001F203B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>
        <w:rPr>
          <w:rFonts w:ascii="Arial" w:eastAsia="Times New Roman" w:hAnsi="Arial" w:cs="Arial"/>
          <w:sz w:val="22"/>
          <w:szCs w:val="22"/>
          <w:lang w:val="nb-NO" w:eastAsia="nb-NO"/>
        </w:rPr>
        <w:t>Vi har tre tjenestebilder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>. Selv om offentlig transport er godt tilrettelagt, vil det i tjenestesammenheng være nødvendig å bruke bil. Det er vanligvis svært mye trafikk, særlig i Belgia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>,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og ofte har vi vært nødt til å planlegge a</w:t>
      </w:r>
      <w:r w:rsidR="008467EC">
        <w:rPr>
          <w:rFonts w:ascii="Arial" w:eastAsia="Times New Roman" w:hAnsi="Arial" w:cs="Arial"/>
          <w:sz w:val="22"/>
          <w:szCs w:val="22"/>
          <w:lang w:val="nb-NO" w:eastAsia="nb-NO"/>
        </w:rPr>
        <w:t>rbeidsdagene ut fra rushtider.</w:t>
      </w:r>
    </w:p>
    <w:p w14:paraId="205FB030" w14:textId="77777777" w:rsidR="008467EC" w:rsidRDefault="008467EC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11F6F177" w14:textId="77777777" w:rsidR="008467EC" w:rsidRPr="001F20F6" w:rsidRDefault="008467EC" w:rsidP="008467EC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Avstander med bil, utenom rushtid:</w:t>
      </w:r>
    </w:p>
    <w:p w14:paraId="499A1568" w14:textId="77777777" w:rsidR="008467EC" w:rsidRPr="008467EC" w:rsidRDefault="008467EC" w:rsidP="008467EC">
      <w:pPr>
        <w:pStyle w:val="Listeavsnitt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8467EC">
        <w:rPr>
          <w:rFonts w:ascii="Arial" w:eastAsia="Times New Roman" w:hAnsi="Arial" w:cs="Arial"/>
          <w:sz w:val="22"/>
          <w:szCs w:val="22"/>
          <w:lang w:val="nb-NO" w:eastAsia="nb-NO"/>
        </w:rPr>
        <w:t>Brussel-Waterloo 30 min (15 km)</w:t>
      </w:r>
    </w:p>
    <w:p w14:paraId="373412F2" w14:textId="77777777" w:rsidR="008467EC" w:rsidRPr="008467EC" w:rsidRDefault="008467EC" w:rsidP="008467EC">
      <w:pPr>
        <w:pStyle w:val="Listeavsnitt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8467EC">
        <w:rPr>
          <w:rFonts w:ascii="Arial" w:eastAsia="Times New Roman" w:hAnsi="Arial" w:cs="Arial"/>
          <w:sz w:val="22"/>
          <w:szCs w:val="22"/>
          <w:lang w:val="nb-NO" w:eastAsia="nb-NO"/>
        </w:rPr>
        <w:t>Waterloo-Antwerpen 55 min (70 km)</w:t>
      </w:r>
    </w:p>
    <w:p w14:paraId="63C7916C" w14:textId="77777777" w:rsidR="008467EC" w:rsidRPr="001F203B" w:rsidRDefault="008467EC" w:rsidP="008467EC">
      <w:pPr>
        <w:pStyle w:val="Listeavsnitt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GB" w:eastAsia="nb-NO"/>
        </w:rPr>
      </w:pPr>
      <w:r w:rsidRPr="001F203B">
        <w:rPr>
          <w:rFonts w:ascii="Arial" w:eastAsia="Times New Roman" w:hAnsi="Arial" w:cs="Arial"/>
          <w:sz w:val="22"/>
          <w:szCs w:val="22"/>
          <w:lang w:val="en-GB" w:eastAsia="nb-NO"/>
        </w:rPr>
        <w:t>Waterloo/Brussel – Rotterdam 2t (162km)</w:t>
      </w:r>
    </w:p>
    <w:p w14:paraId="7A22CF52" w14:textId="77777777" w:rsidR="008467EC" w:rsidRPr="008467EC" w:rsidRDefault="008467EC" w:rsidP="008467EC">
      <w:pPr>
        <w:pStyle w:val="Listeavsnitt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8467EC">
        <w:rPr>
          <w:rFonts w:ascii="Arial" w:eastAsia="Times New Roman" w:hAnsi="Arial" w:cs="Arial"/>
          <w:sz w:val="22"/>
          <w:szCs w:val="22"/>
          <w:lang w:val="nb-NO" w:eastAsia="nb-NO"/>
        </w:rPr>
        <w:lastRenderedPageBreak/>
        <w:t>Antwerpen-Rotterdam- 1t 15 min (95 km)</w:t>
      </w:r>
    </w:p>
    <w:p w14:paraId="24787CFE" w14:textId="77777777" w:rsidR="008467EC" w:rsidRPr="008467EC" w:rsidRDefault="008467EC" w:rsidP="008467EC">
      <w:pPr>
        <w:pStyle w:val="Listeavsnitt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8467EC">
        <w:rPr>
          <w:rFonts w:ascii="Arial" w:eastAsia="Times New Roman" w:hAnsi="Arial" w:cs="Arial"/>
          <w:sz w:val="22"/>
          <w:szCs w:val="22"/>
          <w:lang w:val="nb-NO" w:eastAsia="nb-NO"/>
        </w:rPr>
        <w:t>Waterloo/Brussel-Luxemburg 2t 15 min (215 km)</w:t>
      </w:r>
    </w:p>
    <w:p w14:paraId="3D5FEE05" w14:textId="77777777" w:rsidR="008467EC" w:rsidRPr="001F20F6" w:rsidRDefault="008467EC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243B162D" w14:textId="77777777" w:rsidR="00FE50E8" w:rsidRPr="001F20F6" w:rsidRDefault="00786943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>
        <w:rPr>
          <w:rFonts w:ascii="Arial" w:eastAsia="Times New Roman" w:hAnsi="Arial" w:cs="Arial"/>
          <w:sz w:val="22"/>
          <w:szCs w:val="22"/>
          <w:lang w:val="nb-NO" w:eastAsia="nb-NO"/>
        </w:rPr>
        <w:t xml:space="preserve">Det er ellers 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>mange nordmenn som benytter seg av sykkel til og fra jobb,</w:t>
      </w:r>
      <w:r w:rsidR="008467E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også de som bor i Waterloo og som </w:t>
      </w:r>
      <w:r w:rsidR="00FE50E8" w:rsidRPr="001F20F6">
        <w:rPr>
          <w:rFonts w:ascii="Arial" w:eastAsia="Times New Roman" w:hAnsi="Arial" w:cs="Arial"/>
          <w:sz w:val="22"/>
          <w:szCs w:val="22"/>
          <w:lang w:val="nb-NO" w:eastAsia="nb-NO"/>
        </w:rPr>
        <w:t>jobber i Brussel. Skal man lengre av gårde, for eksempel til andre europeiske storbyer, er lyntogene svært effektive.</w:t>
      </w:r>
    </w:p>
    <w:p w14:paraId="09CE8675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  <w:lang w:val="nb-NO"/>
        </w:rPr>
      </w:pPr>
    </w:p>
    <w:p w14:paraId="5308DC44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Skole og barnehage</w:t>
      </w:r>
    </w:p>
    <w:p w14:paraId="15F70B86" w14:textId="29FCC2E6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Den norske skolen i Brussel (DNSB) ligger p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 xml:space="preserve">å Campus Argenteuil i Waterloo.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Campus Argenteuil eies av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den internasjonale skolen EEBA</w:t>
      </w:r>
      <w:r w:rsidRPr="001F20F6">
        <w:rPr>
          <w:rFonts w:ascii="Arial" w:eastAsia="Times New Roman" w:hAnsi="Arial" w:cs="Arial"/>
          <w:color w:val="000000"/>
          <w:sz w:val="22"/>
          <w:szCs w:val="22"/>
          <w:lang w:val="nb-NO" w:eastAsia="nb-NO"/>
        </w:rPr>
        <w:t xml:space="preserve">. 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>Skolen har elever fra 1.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-10. trinn, </w:t>
      </w:r>
      <w:r w:rsidRPr="001F20F6">
        <w:rPr>
          <w:rFonts w:ascii="Arial" w:eastAsia="Times New Roman" w:hAnsi="Arial" w:cs="Arial"/>
          <w:color w:val="000000"/>
          <w:sz w:val="22"/>
          <w:szCs w:val="22"/>
          <w:lang w:val="nb-NO" w:eastAsia="nb-NO"/>
        </w:rPr>
        <w:t>følger den norske læreplanen</w:t>
      </w:r>
      <w:r w:rsidR="00786943">
        <w:rPr>
          <w:rFonts w:ascii="Arial" w:eastAsia="Times New Roman" w:hAnsi="Arial" w:cs="Arial"/>
          <w:color w:val="000000"/>
          <w:sz w:val="22"/>
          <w:szCs w:val="22"/>
          <w:lang w:val="nb-NO" w:eastAsia="nb-NO"/>
        </w:rPr>
        <w:t>,</w:t>
      </w:r>
      <w:r w:rsidRPr="001F20F6">
        <w:rPr>
          <w:rFonts w:ascii="Arial" w:eastAsia="Times New Roman" w:hAnsi="Arial" w:cs="Arial"/>
          <w:color w:val="000000"/>
          <w:sz w:val="22"/>
          <w:szCs w:val="22"/>
          <w:lang w:val="nb-NO" w:eastAsia="nb-NO"/>
        </w:rPr>
        <w:t xml:space="preserve"> og er godkjent med statsstøtte etter privatskoleloven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. EEBA har tilbud for barnehagebarn fra fylte 2 år og til avsluttende videregående skole (med IB linje). EEBA har norskspråklige ansatte på barnehagen. Se: </w:t>
      </w:r>
      <w:hyperlink r:id="rId8" w:history="1">
        <w:r w:rsidR="00786943" w:rsidRPr="00717DB3">
          <w:rPr>
            <w:rStyle w:val="Hyperkobling"/>
            <w:rFonts w:ascii="Arial" w:eastAsia="Times New Roman" w:hAnsi="Arial" w:cs="Arial"/>
            <w:sz w:val="22"/>
            <w:szCs w:val="22"/>
            <w:lang w:val="nb-NO" w:eastAsia="nb-NO"/>
          </w:rPr>
          <w:t>www.europeanschool.be</w:t>
        </w:r>
      </w:hyperlink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og </w:t>
      </w:r>
      <w:hyperlink r:id="rId9" w:history="1">
        <w:r w:rsidRPr="008467EC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nb-NO" w:eastAsia="nb-NO"/>
          </w:rPr>
          <w:t>www.dnsb.be</w:t>
        </w:r>
      </w:hyperlink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>.</w:t>
      </w:r>
    </w:p>
    <w:p w14:paraId="4181DFF5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</w:t>
      </w:r>
    </w:p>
    <w:p w14:paraId="2E799066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Det finnes flere in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>ternasjonale skoler i Brussel/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Waterloo-området. </w:t>
      </w:r>
    </w:p>
    <w:p w14:paraId="08A55D18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  <w:lang w:val="nb-NO"/>
        </w:rPr>
      </w:pPr>
    </w:p>
    <w:p w14:paraId="4AF1127F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Fritidsmuligheter</w:t>
      </w:r>
    </w:p>
    <w:p w14:paraId="1D5F757E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>Det er mange fritidsmuligheter i Brussel og omegn, både for voksne og barn. For barn er det flotte parker tilrettelagt for lek og ulike aktiviteter, lo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>kale idrettslag og svømmehaller.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>P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å Campus Argenteuil er det idretts- og kulturskole. For voksne er det mange kulturelle 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 xml:space="preserve">tilbud, treningsstudioer, kino m.m.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I det norske miljøet i Waterloo og Brussel er det tradisjoner for pubtreff. Det er enkelt å komme i kontakt med nordmenn i området, men også i det internasjonale miljøet som preger Brussel/Waterloo, er det lett å sosialisere seg. </w:t>
      </w:r>
    </w:p>
    <w:p w14:paraId="722B3711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7EEC6E46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Belgia har et godt utbygd helsevesen. Her er det ingen sykehuskøer. Flamlenderne er språkmektige, og man klarer seg godt med engelsk. I det fransktalende Wallonia er ikke engelskkunnskapene like gode. </w:t>
      </w:r>
    </w:p>
    <w:p w14:paraId="4F4F713C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  <w:lang w:val="nb-NO"/>
        </w:rPr>
      </w:pPr>
    </w:p>
    <w:p w14:paraId="35B7E3BD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 xml:space="preserve">Klima og natur </w:t>
      </w:r>
    </w:p>
    <w:p w14:paraId="6AA89470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Klimaet i Belgia er en del varmere enn i Norge. Sommerværet kan vare til godt ut i september. Det er milde vintre, som regel snø bare noen få dager. Vinteren er derfor relativt våt og grå, men til gjengjeld kommer 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 xml:space="preserve">våren tidlig! Fra sent i februar og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tidlig </w:t>
      </w:r>
      <w:r w:rsidR="00786943">
        <w:rPr>
          <w:rFonts w:ascii="Arial" w:eastAsia="Times New Roman" w:hAnsi="Arial" w:cs="Arial"/>
          <w:sz w:val="22"/>
          <w:szCs w:val="22"/>
          <w:lang w:val="nb-NO" w:eastAsia="nb-NO"/>
        </w:rPr>
        <w:t xml:space="preserve">i </w:t>
      </w: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mars er det som regel blomstring og godt vårvær. Naturen i området er stort sett kultivert pga. stor folketetthet, og det er stort sett flatt. Waterloo ligger inntil en av Brussels store skogsområder. </w:t>
      </w:r>
    </w:p>
    <w:p w14:paraId="6053712A" w14:textId="77777777" w:rsidR="00FE50E8" w:rsidRPr="008467EC" w:rsidRDefault="00FE50E8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7C294859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Levekostnader</w:t>
      </w:r>
    </w:p>
    <w:p w14:paraId="56C97458" w14:textId="77777777" w:rsidR="00FE50E8" w:rsidRPr="001F20F6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 w:rsidRPr="001F20F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Levekostnadene i Belgia er omtrent som i Norge, noe er dyrere, annet er billigere, som f. eks restaurantbesøk og annet uteliv. </w:t>
      </w:r>
    </w:p>
    <w:p w14:paraId="0981311C" w14:textId="77777777" w:rsidR="00FE50E8" w:rsidRPr="008467EC" w:rsidRDefault="00FE50E8" w:rsidP="00FE50E8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  <w:lang w:val="nb-NO"/>
        </w:rPr>
      </w:pPr>
    </w:p>
    <w:p w14:paraId="3C45AA2E" w14:textId="77777777" w:rsidR="00FE50E8" w:rsidRPr="008467EC" w:rsidRDefault="00FE50E8" w:rsidP="00FE50E8">
      <w:pPr>
        <w:jc w:val="both"/>
        <w:rPr>
          <w:rFonts w:ascii="Arial" w:hAnsi="Arial" w:cs="Arial"/>
          <w:color w:val="2E74B5" w:themeColor="accent1" w:themeShade="BF"/>
          <w:sz w:val="28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Boligen og omgivelsene rundt</w:t>
      </w:r>
    </w:p>
    <w:p w14:paraId="579E8A97" w14:textId="6AA73512" w:rsidR="00FE50E8" w:rsidRDefault="00EB583F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>
        <w:rPr>
          <w:rFonts w:ascii="Arial" w:eastAsia="Times New Roman" w:hAnsi="Arial" w:cs="Arial"/>
          <w:sz w:val="22"/>
          <w:szCs w:val="22"/>
          <w:lang w:val="nb-NO" w:eastAsia="nb-NO"/>
        </w:rPr>
        <w:t xml:space="preserve">Tjenesteboligen ligger </w:t>
      </w:r>
      <w:r w:rsidR="00E77341">
        <w:rPr>
          <w:rFonts w:ascii="Arial" w:eastAsia="Times New Roman" w:hAnsi="Arial" w:cs="Arial"/>
          <w:sz w:val="22"/>
          <w:szCs w:val="22"/>
          <w:lang w:val="nb-NO" w:eastAsia="nb-NO"/>
        </w:rPr>
        <w:t xml:space="preserve">sentralt </w:t>
      </w:r>
      <w:r>
        <w:rPr>
          <w:rFonts w:ascii="Arial" w:eastAsia="Times New Roman" w:hAnsi="Arial" w:cs="Arial"/>
          <w:sz w:val="22"/>
          <w:szCs w:val="22"/>
          <w:lang w:val="nb-NO" w:eastAsia="nb-NO"/>
        </w:rPr>
        <w:t>i Waterloo</w:t>
      </w:r>
      <w:r w:rsidR="00725FE0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(Chemin du Bon Dieu de Gibloux 47, 1410 Waterloo) </w:t>
      </w:r>
      <w:r w:rsidR="00E77341">
        <w:rPr>
          <w:rFonts w:ascii="Arial" w:eastAsia="Times New Roman" w:hAnsi="Arial" w:cs="Arial"/>
          <w:sz w:val="22"/>
          <w:szCs w:val="22"/>
          <w:lang w:val="nb-NO" w:eastAsia="nb-NO"/>
        </w:rPr>
        <w:t xml:space="preserve">i </w:t>
      </w:r>
      <w:r w:rsidR="00725FE0">
        <w:rPr>
          <w:rFonts w:ascii="Arial" w:eastAsia="Times New Roman" w:hAnsi="Arial" w:cs="Arial"/>
          <w:sz w:val="22"/>
          <w:szCs w:val="22"/>
          <w:lang w:val="nb-NO" w:eastAsia="nb-NO"/>
        </w:rPr>
        <w:t>et enebolig</w:t>
      </w:r>
      <w:r w:rsidR="00E77341">
        <w:rPr>
          <w:rFonts w:ascii="Arial" w:eastAsia="Times New Roman" w:hAnsi="Arial" w:cs="Arial"/>
          <w:sz w:val="22"/>
          <w:szCs w:val="22"/>
          <w:lang w:val="nb-NO" w:eastAsia="nb-NO"/>
        </w:rPr>
        <w:t xml:space="preserve">strøk. </w:t>
      </w:r>
      <w:r w:rsidR="00E32216">
        <w:rPr>
          <w:rFonts w:ascii="Arial" w:eastAsia="Times New Roman" w:hAnsi="Arial" w:cs="Arial"/>
          <w:sz w:val="22"/>
          <w:szCs w:val="22"/>
          <w:lang w:val="nb-NO" w:eastAsia="nb-NO"/>
        </w:rPr>
        <w:t xml:space="preserve">Boligen er på rundt 300 kvm, har 4 soverom hvorav et brukes som hjemmekontor i dag. </w:t>
      </w:r>
      <w:r w:rsidR="0059453B">
        <w:rPr>
          <w:rFonts w:ascii="Arial" w:eastAsia="Times New Roman" w:hAnsi="Arial" w:cs="Arial"/>
          <w:sz w:val="22"/>
          <w:szCs w:val="22"/>
          <w:lang w:val="nb-NO" w:eastAsia="nb-NO"/>
        </w:rPr>
        <w:t xml:space="preserve">Det er også et </w:t>
      </w:r>
      <w:r w:rsidR="008B478D">
        <w:rPr>
          <w:rFonts w:ascii="Arial" w:eastAsia="Times New Roman" w:hAnsi="Arial" w:cs="Arial"/>
          <w:sz w:val="22"/>
          <w:szCs w:val="22"/>
          <w:lang w:val="nb-NO" w:eastAsia="nb-NO"/>
        </w:rPr>
        <w:t>lite 5. rom</w:t>
      </w:r>
      <w:r w:rsidR="0059453B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som i dag brukes som lagringsplass. Dette har tidligere blitt brukt som soverom</w:t>
      </w:r>
      <w:r w:rsidR="001B787A">
        <w:rPr>
          <w:rFonts w:ascii="Arial" w:eastAsia="Times New Roman" w:hAnsi="Arial" w:cs="Arial"/>
          <w:sz w:val="22"/>
          <w:szCs w:val="22"/>
          <w:lang w:val="nb-NO" w:eastAsia="nb-NO"/>
        </w:rPr>
        <w:t xml:space="preserve">. Kjøkkenet og badet </w:t>
      </w:r>
      <w:r w:rsidR="00E27D80">
        <w:rPr>
          <w:rFonts w:ascii="Arial" w:eastAsia="Times New Roman" w:hAnsi="Arial" w:cs="Arial"/>
          <w:sz w:val="22"/>
          <w:szCs w:val="22"/>
          <w:lang w:val="nb-NO" w:eastAsia="nb-NO"/>
        </w:rPr>
        <w:t>ble pusset opp for noen år tilbake</w:t>
      </w:r>
      <w:r w:rsidR="004F561D">
        <w:rPr>
          <w:rFonts w:ascii="Arial" w:eastAsia="Times New Roman" w:hAnsi="Arial" w:cs="Arial"/>
          <w:sz w:val="22"/>
          <w:szCs w:val="22"/>
          <w:lang w:val="nb-NO" w:eastAsia="nb-NO"/>
        </w:rPr>
        <w:t xml:space="preserve">. </w:t>
      </w:r>
      <w:r w:rsidR="00F31FA0">
        <w:rPr>
          <w:rFonts w:ascii="Arial" w:eastAsia="Times New Roman" w:hAnsi="Arial" w:cs="Arial"/>
          <w:sz w:val="22"/>
          <w:szCs w:val="22"/>
          <w:lang w:val="nb-NO" w:eastAsia="nb-NO"/>
        </w:rPr>
        <w:t>Ut over det er det kun gjort større nødvendige renoveringstiltak (Nytt strøm- og gassanlegg</w:t>
      </w:r>
      <w:r w:rsidR="00406040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(2021)</w:t>
      </w:r>
      <w:r w:rsidR="00F31FA0">
        <w:rPr>
          <w:rFonts w:ascii="Arial" w:eastAsia="Times New Roman" w:hAnsi="Arial" w:cs="Arial"/>
          <w:sz w:val="22"/>
          <w:szCs w:val="22"/>
          <w:lang w:val="nb-NO" w:eastAsia="nb-NO"/>
        </w:rPr>
        <w:t>, samt nytt tak</w:t>
      </w:r>
      <w:r w:rsidR="00406040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(2021)</w:t>
      </w:r>
      <w:r w:rsidR="00F31FA0">
        <w:rPr>
          <w:rFonts w:ascii="Arial" w:eastAsia="Times New Roman" w:hAnsi="Arial" w:cs="Arial"/>
          <w:sz w:val="22"/>
          <w:szCs w:val="22"/>
          <w:lang w:val="nb-NO" w:eastAsia="nb-NO"/>
        </w:rPr>
        <w:t>)</w:t>
      </w:r>
      <w:r w:rsidR="00D67621">
        <w:rPr>
          <w:rFonts w:ascii="Arial" w:eastAsia="Times New Roman" w:hAnsi="Arial" w:cs="Arial"/>
          <w:sz w:val="22"/>
          <w:szCs w:val="22"/>
          <w:lang w:val="nb-NO" w:eastAsia="nb-NO"/>
        </w:rPr>
        <w:t>. Hagen er veldig stor</w:t>
      </w:r>
      <w:r w:rsidR="00B70C7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(to tomter)</w:t>
      </w:r>
      <w:r w:rsidR="00D67621">
        <w:rPr>
          <w:rFonts w:ascii="Arial" w:eastAsia="Times New Roman" w:hAnsi="Arial" w:cs="Arial"/>
          <w:sz w:val="22"/>
          <w:szCs w:val="22"/>
          <w:lang w:val="nb-NO" w:eastAsia="nb-NO"/>
        </w:rPr>
        <w:t xml:space="preserve"> og </w:t>
      </w:r>
      <w:r w:rsidR="00645124">
        <w:rPr>
          <w:rFonts w:ascii="Arial" w:eastAsia="Times New Roman" w:hAnsi="Arial" w:cs="Arial"/>
          <w:sz w:val="22"/>
          <w:szCs w:val="22"/>
          <w:lang w:val="nb-NO" w:eastAsia="nb-NO"/>
        </w:rPr>
        <w:t xml:space="preserve">her kan man ha det veldig fint </w:t>
      </w:r>
      <w:r w:rsidR="00B70C7C">
        <w:rPr>
          <w:rFonts w:ascii="Arial" w:eastAsia="Times New Roman" w:hAnsi="Arial" w:cs="Arial"/>
          <w:sz w:val="22"/>
          <w:szCs w:val="22"/>
          <w:lang w:val="nb-NO" w:eastAsia="nb-NO"/>
        </w:rPr>
        <w:t xml:space="preserve">våren, sommeren og høsten igjennom. </w:t>
      </w:r>
      <w:r w:rsidR="008F1F84">
        <w:rPr>
          <w:rFonts w:ascii="Arial" w:eastAsia="Times New Roman" w:hAnsi="Arial" w:cs="Arial"/>
          <w:sz w:val="22"/>
          <w:szCs w:val="22"/>
          <w:lang w:val="nb-NO" w:eastAsia="nb-NO"/>
        </w:rPr>
        <w:t>Huset har integrert garasje som brukes til lagring</w:t>
      </w:r>
      <w:r w:rsidR="00391453">
        <w:rPr>
          <w:rFonts w:ascii="Arial" w:eastAsia="Times New Roman" w:hAnsi="Arial" w:cs="Arial"/>
          <w:sz w:val="22"/>
          <w:szCs w:val="22"/>
          <w:lang w:val="nb-NO" w:eastAsia="nb-NO"/>
        </w:rPr>
        <w:t>.</w:t>
      </w:r>
    </w:p>
    <w:p w14:paraId="7837A190" w14:textId="2A40CAA9" w:rsidR="00FE50E8" w:rsidRDefault="00FE50E8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</w:p>
    <w:p w14:paraId="12AB7ADB" w14:textId="72614579" w:rsidR="00391453" w:rsidRDefault="00391453" w:rsidP="00FE50E8">
      <w:pPr>
        <w:jc w:val="both"/>
        <w:rPr>
          <w:rFonts w:ascii="Arial" w:eastAsia="Times New Roman" w:hAnsi="Arial" w:cs="Arial"/>
          <w:sz w:val="22"/>
          <w:szCs w:val="22"/>
          <w:lang w:val="nb-NO" w:eastAsia="nb-NO"/>
        </w:rPr>
      </w:pPr>
      <w:r>
        <w:rPr>
          <w:rFonts w:ascii="Arial" w:eastAsia="Times New Roman" w:hAnsi="Arial" w:cs="Arial"/>
          <w:sz w:val="22"/>
          <w:szCs w:val="22"/>
          <w:lang w:val="nb-NO" w:eastAsia="nb-NO"/>
        </w:rPr>
        <w:t>På grunn av husets størrelse, og fordi Sjømannskirken ikke lengre har egne lokaler i Brussel/Waterloo er mange av Sjømannskirkens eiendeler lagret her</w:t>
      </w:r>
      <w:r w:rsidR="00E22A24">
        <w:rPr>
          <w:rFonts w:ascii="Arial" w:eastAsia="Times New Roman" w:hAnsi="Arial" w:cs="Arial"/>
          <w:sz w:val="22"/>
          <w:szCs w:val="22"/>
          <w:lang w:val="nb-NO" w:eastAsia="nb-NO"/>
        </w:rPr>
        <w:t>.</w:t>
      </w:r>
    </w:p>
    <w:p w14:paraId="7FA08E50" w14:textId="77777777" w:rsidR="00391453" w:rsidRPr="008467EC" w:rsidRDefault="00391453" w:rsidP="00FE50E8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093E01EF" w14:textId="77777777" w:rsidR="00FE50E8" w:rsidRPr="008467EC" w:rsidRDefault="00FE50E8" w:rsidP="00FE50E8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8467EC">
        <w:rPr>
          <w:rFonts w:ascii="Arial" w:hAnsi="Arial" w:cs="Arial"/>
          <w:b/>
          <w:color w:val="2E74B5" w:themeColor="accent1" w:themeShade="BF"/>
          <w:sz w:val="28"/>
          <w:szCs w:val="22"/>
          <w:lang w:val="nb-NO"/>
        </w:rPr>
        <w:t>Lenker til nettsider</w:t>
      </w:r>
      <w:r w:rsidRPr="008467EC"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14:paraId="2ADCE19A" w14:textId="77777777" w:rsidR="00FE50E8" w:rsidRPr="008467EC" w:rsidRDefault="009B2411" w:rsidP="00FE50E8">
      <w:pPr>
        <w:rPr>
          <w:rFonts w:ascii="Arial" w:eastAsia="Times New Roman" w:hAnsi="Arial" w:cs="Arial"/>
          <w:sz w:val="22"/>
          <w:szCs w:val="22"/>
          <w:lang w:val="nb-NO" w:eastAsia="nb-NO"/>
        </w:rPr>
      </w:pPr>
      <w:hyperlink r:id="rId10" w:history="1">
        <w:r w:rsidR="00FE50E8" w:rsidRPr="008467EC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nb-NO" w:eastAsia="nb-NO"/>
          </w:rPr>
          <w:t>www.sjomannskirken/belgia.no</w:t>
        </w:r>
      </w:hyperlink>
    </w:p>
    <w:p w14:paraId="76C79820" w14:textId="77777777" w:rsidR="00FE50E8" w:rsidRDefault="009B2411">
      <w:pPr>
        <w:rPr>
          <w:rStyle w:val="Hyperkobling"/>
          <w:rFonts w:ascii="Arial" w:hAnsi="Arial" w:cs="Arial"/>
          <w:sz w:val="22"/>
          <w:szCs w:val="22"/>
          <w:lang w:val="nb-NO"/>
        </w:rPr>
      </w:pPr>
      <w:hyperlink r:id="rId11" w:history="1">
        <w:r w:rsidR="00FE50E8" w:rsidRPr="00786943">
          <w:rPr>
            <w:rStyle w:val="Hyperkobling"/>
            <w:rFonts w:ascii="Arial" w:hAnsi="Arial" w:cs="Arial"/>
            <w:sz w:val="22"/>
            <w:szCs w:val="22"/>
            <w:lang w:val="nb-NO"/>
          </w:rPr>
          <w:t>https://www.sjomannskirken.no/rotterdam/</w:t>
        </w:r>
      </w:hyperlink>
    </w:p>
    <w:p w14:paraId="6223F2E4" w14:textId="77777777" w:rsidR="00447595" w:rsidRDefault="009B2411">
      <w:pPr>
        <w:rPr>
          <w:rFonts w:ascii="Arial" w:eastAsia="Times New Roman" w:hAnsi="Arial" w:cs="Arial"/>
          <w:sz w:val="22"/>
          <w:szCs w:val="22"/>
          <w:lang w:val="nb-NO" w:eastAsia="nb-NO"/>
        </w:rPr>
      </w:pPr>
      <w:hyperlink r:id="rId12" w:history="1">
        <w:r w:rsidR="00447595" w:rsidRPr="00717DB3">
          <w:rPr>
            <w:rStyle w:val="Hyperkobling"/>
            <w:rFonts w:ascii="Arial" w:eastAsia="Times New Roman" w:hAnsi="Arial" w:cs="Arial"/>
            <w:sz w:val="22"/>
            <w:szCs w:val="22"/>
            <w:lang w:val="nb-NO" w:eastAsia="nb-NO"/>
          </w:rPr>
          <w:t>www.europeanschool.be</w:t>
        </w:r>
      </w:hyperlink>
    </w:p>
    <w:p w14:paraId="182A0AFE" w14:textId="77777777" w:rsidR="00447595" w:rsidRPr="00014A32" w:rsidRDefault="009B2411">
      <w:pPr>
        <w:rPr>
          <w:rFonts w:ascii="Arial" w:hAnsi="Arial" w:cs="Arial"/>
          <w:sz w:val="22"/>
          <w:szCs w:val="22"/>
          <w:lang w:val="nb-NO"/>
        </w:rPr>
      </w:pPr>
      <w:hyperlink r:id="rId13" w:history="1">
        <w:r w:rsidR="00447595" w:rsidRPr="008467EC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nb-NO" w:eastAsia="nb-NO"/>
          </w:rPr>
          <w:t>www.dnsb.be</w:t>
        </w:r>
      </w:hyperlink>
    </w:p>
    <w:sectPr w:rsidR="00447595" w:rsidRPr="0001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71C"/>
    <w:multiLevelType w:val="hybridMultilevel"/>
    <w:tmpl w:val="D8A24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919"/>
    <w:multiLevelType w:val="hybridMultilevel"/>
    <w:tmpl w:val="6324C4E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D4D73"/>
    <w:multiLevelType w:val="hybridMultilevel"/>
    <w:tmpl w:val="96748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8"/>
    <w:rsid w:val="00014A32"/>
    <w:rsid w:val="001B787A"/>
    <w:rsid w:val="001F203B"/>
    <w:rsid w:val="00391453"/>
    <w:rsid w:val="00406040"/>
    <w:rsid w:val="00447595"/>
    <w:rsid w:val="004B1844"/>
    <w:rsid w:val="004F561D"/>
    <w:rsid w:val="0059453B"/>
    <w:rsid w:val="00645124"/>
    <w:rsid w:val="00725FE0"/>
    <w:rsid w:val="007820AC"/>
    <w:rsid w:val="00786943"/>
    <w:rsid w:val="008467EC"/>
    <w:rsid w:val="008B478D"/>
    <w:rsid w:val="008F1F84"/>
    <w:rsid w:val="009841BE"/>
    <w:rsid w:val="009B2411"/>
    <w:rsid w:val="00B70C7C"/>
    <w:rsid w:val="00B753FF"/>
    <w:rsid w:val="00D24AA7"/>
    <w:rsid w:val="00D67621"/>
    <w:rsid w:val="00E22A24"/>
    <w:rsid w:val="00E27D80"/>
    <w:rsid w:val="00E32216"/>
    <w:rsid w:val="00E77341"/>
    <w:rsid w:val="00E97184"/>
    <w:rsid w:val="00EB583F"/>
    <w:rsid w:val="00EF6DF0"/>
    <w:rsid w:val="00F31FA0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3D71"/>
  <w15:chartTrackingRefBased/>
  <w15:docId w15:val="{FA4051AF-E29A-4311-BC6C-060CDF7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E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E50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50E8"/>
    <w:pPr>
      <w:ind w:left="720"/>
      <w:contextualSpacing/>
    </w:pPr>
  </w:style>
  <w:style w:type="character" w:customStyle="1" w:styleId="welcome-text">
    <w:name w:val="welcome-text"/>
    <w:basedOn w:val="Standardskriftforavsnitt"/>
    <w:rsid w:val="00FE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school.be" TargetMode="External"/><Relationship Id="rId13" Type="http://schemas.openxmlformats.org/officeDocument/2006/relationships/hyperlink" Target="http://www.dnsb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uropeanschoo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jomannskirken.no/rotterd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jomannskirken/belgia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sb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060C-350D-4571-9DA3-5E6A091A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Byrknes</dc:creator>
  <cp:keywords/>
  <dc:description/>
  <cp:lastModifiedBy>Ingjerd Danielsen</cp:lastModifiedBy>
  <cp:revision>2</cp:revision>
  <dcterms:created xsi:type="dcterms:W3CDTF">2022-04-01T09:26:00Z</dcterms:created>
  <dcterms:modified xsi:type="dcterms:W3CDTF">2022-04-01T09:26:00Z</dcterms:modified>
</cp:coreProperties>
</file>