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1D575" w14:textId="77777777" w:rsidR="00315024" w:rsidRPr="009D18B6" w:rsidRDefault="001E79A0" w:rsidP="0060527B">
      <w:pPr>
        <w:pStyle w:val="Overskrift1"/>
      </w:pPr>
      <w:r w:rsidRPr="009D18B6">
        <w:t>Gudstjenesteutvalget Sjømannskirka Gran Canaria.</w:t>
      </w:r>
    </w:p>
    <w:p w14:paraId="0646C42C" w14:textId="77777777" w:rsidR="00315024" w:rsidRPr="009D18B6" w:rsidRDefault="00315024">
      <w:pPr>
        <w:pStyle w:val="Ingenmellomrom"/>
        <w:rPr>
          <w:rFonts w:ascii="Arial" w:hAnsi="Arial" w:cs="Arial"/>
          <w:sz w:val="28"/>
          <w:szCs w:val="28"/>
        </w:rPr>
      </w:pPr>
    </w:p>
    <w:p w14:paraId="63E07737" w14:textId="77777777" w:rsidR="00315024" w:rsidRPr="009D18B6" w:rsidRDefault="00315024">
      <w:pPr>
        <w:pStyle w:val="Ingenmellomrom"/>
        <w:rPr>
          <w:rFonts w:ascii="Arial" w:hAnsi="Arial" w:cs="Arial"/>
          <w:sz w:val="28"/>
          <w:szCs w:val="28"/>
        </w:rPr>
      </w:pPr>
    </w:p>
    <w:p w14:paraId="354A71C4" w14:textId="77777777" w:rsidR="00315024" w:rsidRPr="009D18B6" w:rsidRDefault="001E79A0" w:rsidP="0060527B">
      <w:pPr>
        <w:pStyle w:val="Overskrift2"/>
      </w:pPr>
      <w:r w:rsidRPr="009D18B6">
        <w:t xml:space="preserve">Forslag til grunnordning for gudstjenesten på Gran Canaria – </w:t>
      </w:r>
    </w:p>
    <w:p w14:paraId="03FB3E8E" w14:textId="77777777" w:rsidR="00315024" w:rsidRPr="009D18B6" w:rsidRDefault="001E79A0" w:rsidP="0060527B">
      <w:pPr>
        <w:pStyle w:val="Overskrift2"/>
      </w:pPr>
      <w:r w:rsidRPr="009D18B6">
        <w:t>fra gudstjenesteutvalget til årsmøtet 2025.</w:t>
      </w:r>
    </w:p>
    <w:p w14:paraId="589B7299" w14:textId="77777777" w:rsidR="00315024" w:rsidRPr="009D18B6" w:rsidRDefault="00315024">
      <w:pPr>
        <w:pStyle w:val="Ingenmellomrom"/>
        <w:rPr>
          <w:rFonts w:ascii="Arial" w:hAnsi="Arial" w:cs="Arial"/>
          <w:sz w:val="28"/>
          <w:szCs w:val="28"/>
        </w:rPr>
      </w:pPr>
    </w:p>
    <w:p w14:paraId="2E0FDD8A" w14:textId="36DD90A4" w:rsidR="00315024" w:rsidRPr="001E79A0" w:rsidRDefault="001E79A0" w:rsidP="001E79A0">
      <w:pPr>
        <w:pStyle w:val="Overskrift3"/>
      </w:pPr>
      <w:r w:rsidRPr="009D18B6">
        <w:t>Innledning</w:t>
      </w:r>
    </w:p>
    <w:p w14:paraId="31B2C9C8"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En kort beskrivelse av menigheten og gudstjenestene på Gran </w:t>
      </w:r>
      <w:r w:rsidRPr="009D18B6">
        <w:rPr>
          <w:rFonts w:ascii="Arial" w:hAnsi="Arial" w:cs="Arial"/>
          <w:sz w:val="28"/>
          <w:szCs w:val="28"/>
        </w:rPr>
        <w:t>Canaria:</w:t>
      </w:r>
    </w:p>
    <w:p w14:paraId="32F3BE8C" w14:textId="77777777" w:rsidR="00315024" w:rsidRPr="009D18B6" w:rsidRDefault="00315024">
      <w:pPr>
        <w:pStyle w:val="Ingenmellomrom"/>
        <w:rPr>
          <w:rFonts w:ascii="Arial" w:hAnsi="Arial" w:cs="Arial"/>
          <w:sz w:val="28"/>
          <w:szCs w:val="28"/>
        </w:rPr>
      </w:pPr>
    </w:p>
    <w:p w14:paraId="4BE1BFE0"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Det er stor forskjell på vinter- og sommersesong.</w:t>
      </w:r>
    </w:p>
    <w:p w14:paraId="2E8AC500"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Det er forholdsvis få som er her hele året.</w:t>
      </w:r>
    </w:p>
    <w:p w14:paraId="1CB45590"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Det er mange som har en hjemmemenighet i Norge.</w:t>
      </w:r>
    </w:p>
    <w:p w14:paraId="4D433081"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Det er mange som er her inntil 6 måneder i året.</w:t>
      </w:r>
    </w:p>
    <w:p w14:paraId="25A8B1BC"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Noen er her bare på ferie i noen få uker.</w:t>
      </w:r>
    </w:p>
    <w:p w14:paraId="53B75036"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Det er mange pensjonister.</w:t>
      </w:r>
    </w:p>
    <w:p w14:paraId="3A8D1C6E"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Det er mange barnefamilier der de fleste er her hele skoleåret.</w:t>
      </w:r>
    </w:p>
    <w:p w14:paraId="5288889E"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Vi bruker to kirkerom som er forskjellige.</w:t>
      </w:r>
    </w:p>
    <w:p w14:paraId="5AEDFB60"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Vi har også noen gudstjenester andre steder.</w:t>
      </w:r>
    </w:p>
    <w:p w14:paraId="76D173E1"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 Det er lite dåp. </w:t>
      </w:r>
    </w:p>
    <w:p w14:paraId="5C576F0E"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 Det er forholdsvis mange musikere som er her i </w:t>
      </w:r>
      <w:r w:rsidRPr="009D18B6">
        <w:rPr>
          <w:rFonts w:ascii="Arial" w:hAnsi="Arial" w:cs="Arial"/>
          <w:sz w:val="28"/>
          <w:szCs w:val="28"/>
        </w:rPr>
        <w:t>lengre eller kortere perioder.</w:t>
      </w:r>
    </w:p>
    <w:p w14:paraId="214C50B8"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Det er ganske stort skifte av stab.</w:t>
      </w:r>
    </w:p>
    <w:p w14:paraId="07C15426"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En del av dem som kommer til gudstjenestene er vant med nynorsk liturgi hjemmefra.</w:t>
      </w:r>
    </w:p>
    <w:p w14:paraId="1EC5FD37" w14:textId="77777777" w:rsidR="00315024" w:rsidRPr="009D18B6" w:rsidRDefault="00315024">
      <w:pPr>
        <w:pStyle w:val="Ingenmellomrom"/>
        <w:rPr>
          <w:rFonts w:ascii="Arial" w:hAnsi="Arial" w:cs="Arial"/>
          <w:sz w:val="28"/>
          <w:szCs w:val="28"/>
        </w:rPr>
      </w:pPr>
    </w:p>
    <w:p w14:paraId="2654E553" w14:textId="691EDB9C" w:rsidR="00315024" w:rsidRPr="001E79A0" w:rsidRDefault="001E79A0" w:rsidP="001E79A0">
      <w:pPr>
        <w:pStyle w:val="Overskrift3"/>
      </w:pPr>
      <w:r w:rsidRPr="009D18B6">
        <w:t>Generelle avgjørelser</w:t>
      </w:r>
    </w:p>
    <w:p w14:paraId="21EE5FF2"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Det er gudstjeneste hver søndag i den katolske kirka fra første søndag i oktober fram til palmesøndag.  </w:t>
      </w:r>
    </w:p>
    <w:p w14:paraId="50E382A2" w14:textId="77777777" w:rsidR="00315024" w:rsidRPr="009D18B6" w:rsidRDefault="00315024">
      <w:pPr>
        <w:pStyle w:val="Ingenmellomrom"/>
        <w:rPr>
          <w:rFonts w:ascii="Arial" w:hAnsi="Arial" w:cs="Arial"/>
          <w:sz w:val="28"/>
          <w:szCs w:val="28"/>
        </w:rPr>
      </w:pPr>
    </w:p>
    <w:p w14:paraId="431751C6"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Det er noen unntak:  </w:t>
      </w:r>
    </w:p>
    <w:p w14:paraId="70A8F95C"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1.s. i advent er det «Vi synger jula inn».  Den dagen er det også Lys Våkengudstjeneste i Sjømannskirka på formiddagen.</w:t>
      </w:r>
    </w:p>
    <w:p w14:paraId="1D7335DC"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2.s. i advent er det gudstjeneste på Norskeplassen på formiddagen i samarbeid med den norske klubben.</w:t>
      </w:r>
    </w:p>
    <w:p w14:paraId="67E60113"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Siste søndag før jul legges gudstjenesten til Sjømannskirka.  Da er erfaringsmessig få som kommer.</w:t>
      </w:r>
    </w:p>
    <w:p w14:paraId="7DC43307"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Julaften er det to gudstjenester i den katolske kirka.  </w:t>
      </w:r>
    </w:p>
    <w:p w14:paraId="6AE6A0C8"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lastRenderedPageBreak/>
        <w:t xml:space="preserve">1.juledag er det høytidsgudstjeneste i Sjømannskirka 11.00.  </w:t>
      </w:r>
    </w:p>
    <w:p w14:paraId="2CB301A2"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Nyttårsaften er det gudstjeneste i Sjømannskirka om kvelden.</w:t>
      </w:r>
    </w:p>
    <w:p w14:paraId="6A5269C2"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Det er vanligvis ikke gudstjeneste på romjulssøndagen.  </w:t>
      </w:r>
    </w:p>
    <w:p w14:paraId="76B0235F"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Det avgjøres fra år til år om det er gudstjeneste første søndag på nyåret.</w:t>
      </w:r>
    </w:p>
    <w:p w14:paraId="5E49E2EE" w14:textId="77777777" w:rsidR="00315024" w:rsidRPr="009D18B6" w:rsidRDefault="00315024">
      <w:pPr>
        <w:pStyle w:val="Ingenmellomrom"/>
        <w:rPr>
          <w:rFonts w:ascii="Arial" w:hAnsi="Arial" w:cs="Arial"/>
          <w:sz w:val="28"/>
          <w:szCs w:val="28"/>
        </w:rPr>
      </w:pPr>
    </w:p>
    <w:p w14:paraId="5393A232" w14:textId="77777777" w:rsidR="00315024" w:rsidRPr="009D18B6" w:rsidRDefault="001E79A0">
      <w:pPr>
        <w:pStyle w:val="Ingenmellomrom"/>
        <w:rPr>
          <w:rFonts w:ascii="Arial" w:hAnsi="Arial" w:cs="Arial"/>
        </w:rPr>
      </w:pPr>
      <w:r w:rsidRPr="009D18B6">
        <w:rPr>
          <w:rFonts w:ascii="Arial" w:hAnsi="Arial" w:cs="Arial"/>
          <w:sz w:val="28"/>
          <w:szCs w:val="28"/>
        </w:rPr>
        <w:t xml:space="preserve">6.januar, 13.dag jul, kan vi ha felles gudstjeneste med den svenske kirka i San </w:t>
      </w:r>
      <w:r w:rsidRPr="009D18B6">
        <w:rPr>
          <w:rFonts w:ascii="Arial" w:hAnsi="Arial" w:cs="Arial"/>
          <w:sz w:val="28"/>
          <w:szCs w:val="28"/>
        </w:rPr>
        <w:t>Agustin på kvelden.</w:t>
      </w:r>
    </w:p>
    <w:p w14:paraId="61C23AEB" w14:textId="77777777" w:rsidR="00315024" w:rsidRPr="009D18B6" w:rsidRDefault="00315024">
      <w:pPr>
        <w:pStyle w:val="Ingenmellomrom"/>
        <w:rPr>
          <w:rFonts w:ascii="Arial" w:hAnsi="Arial" w:cs="Arial"/>
          <w:sz w:val="28"/>
          <w:szCs w:val="28"/>
        </w:rPr>
      </w:pPr>
    </w:p>
    <w:p w14:paraId="735B32A4" w14:textId="77777777" w:rsidR="00315024" w:rsidRPr="009D18B6" w:rsidRDefault="001E79A0">
      <w:pPr>
        <w:pStyle w:val="Ingenmellomrom"/>
        <w:rPr>
          <w:rFonts w:ascii="Arial" w:hAnsi="Arial" w:cs="Arial"/>
        </w:rPr>
      </w:pPr>
      <w:r w:rsidRPr="009D18B6">
        <w:rPr>
          <w:rFonts w:ascii="Arial" w:hAnsi="Arial" w:cs="Arial"/>
          <w:sz w:val="28"/>
          <w:szCs w:val="28"/>
        </w:rPr>
        <w:t xml:space="preserve">Fra påske er det gudstjenester på Sjømannskirka. </w:t>
      </w:r>
      <w:r w:rsidRPr="009D18B6">
        <w:rPr>
          <w:rFonts w:ascii="Arial" w:hAnsi="Arial" w:cs="Arial"/>
          <w:i/>
          <w:iCs/>
          <w:sz w:val="28"/>
          <w:szCs w:val="28"/>
        </w:rPr>
        <w:t>Her er det uenighet i utvalget, noen ønsker vanligvis hver søndag, andre annenhver søndag.</w:t>
      </w:r>
    </w:p>
    <w:p w14:paraId="0CB2C5A7" w14:textId="77777777" w:rsidR="00315024" w:rsidRPr="009D18B6" w:rsidRDefault="00315024">
      <w:pPr>
        <w:pStyle w:val="Ingenmellomrom"/>
        <w:rPr>
          <w:rFonts w:ascii="Arial" w:hAnsi="Arial" w:cs="Arial"/>
          <w:sz w:val="28"/>
          <w:szCs w:val="28"/>
        </w:rPr>
      </w:pPr>
    </w:p>
    <w:p w14:paraId="415545C0"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I påska er det konfirmasjon i den katolske kirka på palmesøndag på dagtid. Det er den siste gudstjenesten der før sommeren.  Skjærtorsdag er det kveldsgudstjeneste på Sjømannskirka med påskemåltid. Langfredag er det friluftsgudstjeneste på Korset på formiddagen.  Påskedag er det høytidsgudstjeneste i Sjømannskirka om formiddagen.  Før gudstjenesten er det frokost på kirka.</w:t>
      </w:r>
    </w:p>
    <w:p w14:paraId="7F61A56C" w14:textId="77777777" w:rsidR="00315024" w:rsidRPr="009D18B6" w:rsidRDefault="00315024">
      <w:pPr>
        <w:pStyle w:val="Ingenmellomrom"/>
        <w:rPr>
          <w:rFonts w:ascii="Arial" w:hAnsi="Arial" w:cs="Arial"/>
          <w:sz w:val="28"/>
          <w:szCs w:val="28"/>
        </w:rPr>
      </w:pPr>
    </w:p>
    <w:p w14:paraId="601415CC"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Det er flere gudstjenester tilrettelagt for barn i løpet av året, både på Sjømannskirka og den katolske kirka.  </w:t>
      </w:r>
    </w:p>
    <w:p w14:paraId="7D950CCC" w14:textId="77777777" w:rsidR="00315024" w:rsidRPr="009D18B6" w:rsidRDefault="00315024">
      <w:pPr>
        <w:pStyle w:val="Ingenmellomrom"/>
        <w:rPr>
          <w:rFonts w:ascii="Arial" w:hAnsi="Arial" w:cs="Arial"/>
          <w:sz w:val="28"/>
          <w:szCs w:val="28"/>
        </w:rPr>
      </w:pPr>
    </w:p>
    <w:p w14:paraId="5A18D835"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Gudstjenestebesøket er vanligvis godt, spesielt i vinterhalvåret.  Da kan det gjerne komme noen hundre på </w:t>
      </w:r>
      <w:r w:rsidRPr="009D18B6">
        <w:rPr>
          <w:rFonts w:ascii="Arial" w:hAnsi="Arial" w:cs="Arial"/>
          <w:sz w:val="28"/>
          <w:szCs w:val="28"/>
        </w:rPr>
        <w:t>gudstjenestene i den katolske kirka.</w:t>
      </w:r>
    </w:p>
    <w:p w14:paraId="062B4AE4"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I sommerhalvåret er besøket lavere, vanligvis 20-50.</w:t>
      </w:r>
    </w:p>
    <w:p w14:paraId="45E4B3F1" w14:textId="77777777" w:rsidR="00315024" w:rsidRPr="009D18B6" w:rsidRDefault="00315024">
      <w:pPr>
        <w:pStyle w:val="Ingenmellomrom"/>
        <w:rPr>
          <w:rFonts w:ascii="Arial" w:hAnsi="Arial" w:cs="Arial"/>
          <w:sz w:val="28"/>
          <w:szCs w:val="28"/>
        </w:rPr>
      </w:pPr>
    </w:p>
    <w:p w14:paraId="71D7F758"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Med dette som bakgrunn er det naturlig at vi har en grunnordning som flest mulige vil kjenne seg hjemme i.  Derfor legger vi oss ganske tett opp mot det som er vanlig i mange menigheter i Norge.</w:t>
      </w:r>
    </w:p>
    <w:p w14:paraId="0538E029" w14:textId="77777777" w:rsidR="00315024" w:rsidRPr="009D18B6" w:rsidRDefault="00315024">
      <w:pPr>
        <w:pStyle w:val="Ingenmellomrom"/>
        <w:rPr>
          <w:rFonts w:ascii="Arial" w:hAnsi="Arial" w:cs="Arial"/>
          <w:sz w:val="28"/>
          <w:szCs w:val="28"/>
        </w:rPr>
      </w:pPr>
    </w:p>
    <w:p w14:paraId="71FC3BAA"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Grunnordninga tar utgangspunkt i vedtaket for ordning for hovedgudstjenesten på Kirkemøtet i 2019 som er gjengitt i Gudstjenestebok for den norske kirke – hovedgudstjeneste, 2020.</w:t>
      </w:r>
    </w:p>
    <w:p w14:paraId="7489E07E" w14:textId="77777777" w:rsidR="00315024" w:rsidRPr="009D18B6" w:rsidRDefault="00315024">
      <w:pPr>
        <w:pStyle w:val="Ingenmellomrom"/>
        <w:rPr>
          <w:rFonts w:ascii="Arial" w:hAnsi="Arial" w:cs="Arial"/>
          <w:sz w:val="28"/>
          <w:szCs w:val="28"/>
        </w:rPr>
      </w:pPr>
    </w:p>
    <w:p w14:paraId="687625CD"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På en del punkter er det forrettende prest og organist som gjør valg.  Dette går fram av de forskjellige punkter i grunnordninga.</w:t>
      </w:r>
    </w:p>
    <w:p w14:paraId="17951632" w14:textId="77777777" w:rsidR="00315024" w:rsidRPr="009D18B6" w:rsidRDefault="00315024">
      <w:pPr>
        <w:pStyle w:val="Ingenmellomrom"/>
        <w:rPr>
          <w:rFonts w:ascii="Arial" w:hAnsi="Arial" w:cs="Arial"/>
          <w:sz w:val="28"/>
          <w:szCs w:val="28"/>
        </w:rPr>
      </w:pPr>
    </w:p>
    <w:p w14:paraId="4D814525"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Denne grunnordninga gjelder for hovedgudstjenesten.  I andre gudstjenester brukes grunnordninga, helt eller delvis, der det er naturlig.</w:t>
      </w:r>
    </w:p>
    <w:p w14:paraId="73467321" w14:textId="77777777" w:rsidR="00315024" w:rsidRPr="009D18B6" w:rsidRDefault="00315024">
      <w:pPr>
        <w:pStyle w:val="Ingenmellomrom"/>
        <w:rPr>
          <w:rFonts w:ascii="Arial" w:hAnsi="Arial" w:cs="Arial"/>
          <w:sz w:val="28"/>
          <w:szCs w:val="28"/>
        </w:rPr>
      </w:pPr>
    </w:p>
    <w:p w14:paraId="70BBBF42"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I den katolske kirka kommer liturgien og salmer på skjerm.  På skjermen kommer også info om hvem som deltar på dagens gudstjeneste og program for kommende uke. I Sjømannskirka brukes ark, vanligvis </w:t>
      </w:r>
      <w:r w:rsidRPr="009D18B6">
        <w:rPr>
          <w:rFonts w:ascii="Arial" w:hAnsi="Arial" w:cs="Arial"/>
          <w:sz w:val="28"/>
          <w:szCs w:val="28"/>
        </w:rPr>
        <w:lastRenderedPageBreak/>
        <w:t>sammen med salmebok.  Her kan det også trykkes info om deltagere og ukas program.</w:t>
      </w:r>
    </w:p>
    <w:p w14:paraId="6DA533FF" w14:textId="77777777" w:rsidR="00315024" w:rsidRPr="009D18B6" w:rsidRDefault="00315024">
      <w:pPr>
        <w:pStyle w:val="Ingenmellomrom"/>
        <w:rPr>
          <w:rFonts w:ascii="Arial" w:hAnsi="Arial" w:cs="Arial"/>
          <w:sz w:val="28"/>
          <w:szCs w:val="28"/>
        </w:rPr>
      </w:pPr>
    </w:p>
    <w:p w14:paraId="75C8A290"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De fleste som kommer på </w:t>
      </w:r>
      <w:proofErr w:type="gramStart"/>
      <w:r w:rsidRPr="009D18B6">
        <w:rPr>
          <w:rFonts w:ascii="Arial" w:hAnsi="Arial" w:cs="Arial"/>
          <w:sz w:val="28"/>
          <w:szCs w:val="28"/>
        </w:rPr>
        <w:t>gudstjenestene</w:t>
      </w:r>
      <w:proofErr w:type="gramEnd"/>
      <w:r w:rsidRPr="009D18B6">
        <w:rPr>
          <w:rFonts w:ascii="Arial" w:hAnsi="Arial" w:cs="Arial"/>
          <w:sz w:val="28"/>
          <w:szCs w:val="28"/>
        </w:rPr>
        <w:t xml:space="preserve"> har bokmål som sin skriftform.  Men det er også en god del som bruker nynorsk.  Grunnordninga tar utgangspunkt i bokmål.  Dersom det er naturlig for forrettende prest kan nynorsk brukes.  Tekstlesere bruker det som er naturlig for dem.  Det bør tilstrebes at det brukes salmer på både bokmål og nynorsk i hver gudstjeneste.  I den katolske kirka kommer gjerne teksta opp på skjermen.  Den bør være i samme målform som det som leses.</w:t>
      </w:r>
    </w:p>
    <w:p w14:paraId="2D1161EE" w14:textId="77777777" w:rsidR="00315024" w:rsidRPr="009D18B6" w:rsidRDefault="00315024">
      <w:pPr>
        <w:pStyle w:val="Ingenmellomrom"/>
        <w:rPr>
          <w:rFonts w:ascii="Arial" w:hAnsi="Arial" w:cs="Arial"/>
          <w:sz w:val="28"/>
          <w:szCs w:val="28"/>
        </w:rPr>
      </w:pPr>
    </w:p>
    <w:p w14:paraId="0EE6A56E"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Grunnordninga behandles av gudstjenesteutvalget.  Kirkerådet gjør det formelle vedtaket.  </w:t>
      </w:r>
    </w:p>
    <w:p w14:paraId="416528C1" w14:textId="77777777" w:rsidR="00315024" w:rsidRPr="009D18B6" w:rsidRDefault="00315024">
      <w:pPr>
        <w:pStyle w:val="Ingenmellomrom"/>
        <w:rPr>
          <w:rFonts w:ascii="Arial" w:hAnsi="Arial" w:cs="Arial"/>
          <w:sz w:val="28"/>
          <w:szCs w:val="28"/>
        </w:rPr>
      </w:pPr>
    </w:p>
    <w:p w14:paraId="0B459EAE" w14:textId="44FBC872" w:rsidR="00315024" w:rsidRPr="001E79A0" w:rsidRDefault="001E79A0" w:rsidP="001E79A0">
      <w:pPr>
        <w:pStyle w:val="Overskrift3"/>
      </w:pPr>
      <w:r w:rsidRPr="009D18B6">
        <w:t>Bestemmelser for de enkelte ledd i gudstjenesten</w:t>
      </w:r>
    </w:p>
    <w:p w14:paraId="08E5244C"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1. Forberedelse.</w:t>
      </w:r>
    </w:p>
    <w:p w14:paraId="59AE3C18" w14:textId="77777777" w:rsidR="00315024" w:rsidRPr="009D18B6" w:rsidRDefault="00315024">
      <w:pPr>
        <w:pStyle w:val="Ingenmellomrom"/>
        <w:rPr>
          <w:rFonts w:ascii="Arial" w:hAnsi="Arial" w:cs="Arial"/>
          <w:sz w:val="28"/>
          <w:szCs w:val="28"/>
        </w:rPr>
      </w:pPr>
    </w:p>
    <w:p w14:paraId="0C443F4F"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I den katolske kirka starter gudstjenesten (18.00) når kirkeklokka har slått seks slag.  På Sjømannskirka er det en enkel klokkeringing før gudstjenesten starter.</w:t>
      </w:r>
    </w:p>
    <w:p w14:paraId="313D8454"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Deretter kan prest eller en annen informere om dagens gudstjeneste.  </w:t>
      </w:r>
    </w:p>
    <w:p w14:paraId="200A610F" w14:textId="77777777" w:rsidR="00315024" w:rsidRPr="009D18B6" w:rsidRDefault="00315024">
      <w:pPr>
        <w:pStyle w:val="Ingenmellomrom"/>
        <w:rPr>
          <w:rFonts w:ascii="Arial" w:hAnsi="Arial" w:cs="Arial"/>
          <w:sz w:val="28"/>
          <w:szCs w:val="28"/>
        </w:rPr>
      </w:pPr>
    </w:p>
    <w:p w14:paraId="493A4E6C"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Etter informasjonen slås tre klokkeslag.</w:t>
      </w:r>
    </w:p>
    <w:p w14:paraId="5CDF5422" w14:textId="77777777" w:rsidR="00315024" w:rsidRPr="009D18B6" w:rsidRDefault="00315024">
      <w:pPr>
        <w:pStyle w:val="Ingenmellomrom"/>
        <w:rPr>
          <w:rFonts w:ascii="Arial" w:hAnsi="Arial" w:cs="Arial"/>
          <w:sz w:val="28"/>
          <w:szCs w:val="28"/>
        </w:rPr>
      </w:pPr>
    </w:p>
    <w:p w14:paraId="7EAB8074"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2. Inngangssalme.</w:t>
      </w:r>
    </w:p>
    <w:p w14:paraId="146BD5C2" w14:textId="77777777" w:rsidR="00315024" w:rsidRPr="009D18B6" w:rsidRDefault="00315024">
      <w:pPr>
        <w:pStyle w:val="Ingenmellomrom"/>
        <w:rPr>
          <w:rFonts w:ascii="Arial" w:hAnsi="Arial" w:cs="Arial"/>
          <w:sz w:val="28"/>
          <w:szCs w:val="28"/>
        </w:rPr>
      </w:pPr>
    </w:p>
    <w:p w14:paraId="07F43172"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Det er inngangsprosesjon når vi dåp.  Ellers er det vanligvis ikke </w:t>
      </w:r>
      <w:r w:rsidRPr="009D18B6">
        <w:rPr>
          <w:rFonts w:ascii="Arial" w:hAnsi="Arial" w:cs="Arial"/>
          <w:sz w:val="28"/>
          <w:szCs w:val="28"/>
        </w:rPr>
        <w:t>inngangsprosesjon.</w:t>
      </w:r>
    </w:p>
    <w:p w14:paraId="3E199E35"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Organisten avgjør om det spilles eget preludium eller et forspill til første salme.</w:t>
      </w:r>
    </w:p>
    <w:p w14:paraId="77D72F24" w14:textId="77777777" w:rsidR="00315024" w:rsidRPr="009D18B6" w:rsidRDefault="00315024">
      <w:pPr>
        <w:pStyle w:val="Ingenmellomrom"/>
        <w:rPr>
          <w:rFonts w:ascii="Arial" w:hAnsi="Arial" w:cs="Arial"/>
          <w:sz w:val="28"/>
          <w:szCs w:val="28"/>
        </w:rPr>
      </w:pPr>
    </w:p>
    <w:p w14:paraId="15387AC2"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3. Hilsen.</w:t>
      </w:r>
    </w:p>
    <w:p w14:paraId="32CA0F90" w14:textId="77777777" w:rsidR="00315024" w:rsidRPr="009D18B6" w:rsidRDefault="00315024">
      <w:pPr>
        <w:pStyle w:val="Ingenmellomrom"/>
        <w:rPr>
          <w:rFonts w:ascii="Arial" w:hAnsi="Arial" w:cs="Arial"/>
          <w:sz w:val="28"/>
          <w:szCs w:val="28"/>
        </w:rPr>
      </w:pPr>
    </w:p>
    <w:p w14:paraId="0CC3CBCD"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Presten velger hvilken hilsen som brukes.  </w:t>
      </w:r>
    </w:p>
    <w:p w14:paraId="4E6E2BB2"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Dersom det ikke er informasjon under pkt. </w:t>
      </w:r>
      <w:proofErr w:type="gramStart"/>
      <w:r w:rsidRPr="009D18B6">
        <w:rPr>
          <w:rFonts w:ascii="Arial" w:hAnsi="Arial" w:cs="Arial"/>
          <w:sz w:val="28"/>
          <w:szCs w:val="28"/>
        </w:rPr>
        <w:t>1</w:t>
      </w:r>
      <w:proofErr w:type="gramEnd"/>
      <w:r w:rsidRPr="009D18B6">
        <w:rPr>
          <w:rFonts w:ascii="Arial" w:hAnsi="Arial" w:cs="Arial"/>
          <w:sz w:val="28"/>
          <w:szCs w:val="28"/>
        </w:rPr>
        <w:t xml:space="preserve"> kan presten ha en kort informasjon her.</w:t>
      </w:r>
    </w:p>
    <w:p w14:paraId="738F3CA7" w14:textId="77777777" w:rsidR="00315024" w:rsidRPr="009D18B6" w:rsidRDefault="00315024">
      <w:pPr>
        <w:pStyle w:val="Ingenmellomrom"/>
        <w:rPr>
          <w:rFonts w:ascii="Arial" w:hAnsi="Arial" w:cs="Arial"/>
          <w:sz w:val="28"/>
          <w:szCs w:val="28"/>
        </w:rPr>
      </w:pPr>
    </w:p>
    <w:p w14:paraId="5916CF92"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4. Samlingsbønn.</w:t>
      </w:r>
    </w:p>
    <w:p w14:paraId="5B260C73" w14:textId="77777777" w:rsidR="00315024" w:rsidRPr="009D18B6" w:rsidRDefault="00315024">
      <w:pPr>
        <w:pStyle w:val="Ingenmellomrom"/>
        <w:rPr>
          <w:rFonts w:ascii="Arial" w:hAnsi="Arial" w:cs="Arial"/>
          <w:sz w:val="28"/>
          <w:szCs w:val="28"/>
        </w:rPr>
      </w:pPr>
    </w:p>
    <w:p w14:paraId="5DB86DA5"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Som hovedregel brukes en av de tre oppsatte samlingsbønnene.  Prest avgjør hvilken.  Samlingsbønn kan leses av prest eller en </w:t>
      </w:r>
      <w:proofErr w:type="spellStart"/>
      <w:r w:rsidRPr="009D18B6">
        <w:rPr>
          <w:rFonts w:ascii="Arial" w:hAnsi="Arial" w:cs="Arial"/>
          <w:sz w:val="28"/>
          <w:szCs w:val="28"/>
        </w:rPr>
        <w:t>medliturg</w:t>
      </w:r>
      <w:proofErr w:type="spellEnd"/>
      <w:r w:rsidRPr="009D18B6">
        <w:rPr>
          <w:rFonts w:ascii="Arial" w:hAnsi="Arial" w:cs="Arial"/>
          <w:sz w:val="28"/>
          <w:szCs w:val="28"/>
        </w:rPr>
        <w:t>.</w:t>
      </w:r>
    </w:p>
    <w:p w14:paraId="075332EE" w14:textId="77777777" w:rsidR="00315024" w:rsidRPr="009D18B6" w:rsidRDefault="00315024">
      <w:pPr>
        <w:pStyle w:val="Ingenmellomrom"/>
        <w:rPr>
          <w:rFonts w:ascii="Arial" w:hAnsi="Arial" w:cs="Arial"/>
          <w:sz w:val="28"/>
          <w:szCs w:val="28"/>
        </w:rPr>
      </w:pPr>
    </w:p>
    <w:p w14:paraId="1DD57BBA"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lastRenderedPageBreak/>
        <w:t>5. Syndsbekjennelse.</w:t>
      </w:r>
    </w:p>
    <w:p w14:paraId="21F848F1" w14:textId="77777777" w:rsidR="00315024" w:rsidRPr="009D18B6" w:rsidRDefault="00315024">
      <w:pPr>
        <w:pStyle w:val="Ingenmellomrom"/>
        <w:rPr>
          <w:rFonts w:ascii="Arial" w:hAnsi="Arial" w:cs="Arial"/>
          <w:sz w:val="28"/>
          <w:szCs w:val="28"/>
        </w:rPr>
      </w:pPr>
    </w:p>
    <w:p w14:paraId="4D130C22"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Vi bruker syndsbekjennelsen her og ikke under pkt. 17.</w:t>
      </w:r>
    </w:p>
    <w:p w14:paraId="6EC5523C"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Vi bruker vanligvis en av de oppsatte bønnene.  Presten velger innledning og hvilken bønn som brukes.  </w:t>
      </w:r>
    </w:p>
    <w:p w14:paraId="22F0B87E"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Vi bruker tilsigelsesord.  Presten bestemmer hvilken av de to oppsatte som brukes.</w:t>
      </w:r>
    </w:p>
    <w:p w14:paraId="07E27472" w14:textId="77777777" w:rsidR="00315024" w:rsidRPr="009D18B6" w:rsidRDefault="00315024">
      <w:pPr>
        <w:pStyle w:val="Ingenmellomrom"/>
        <w:rPr>
          <w:rFonts w:ascii="Arial" w:hAnsi="Arial" w:cs="Arial"/>
          <w:sz w:val="28"/>
          <w:szCs w:val="28"/>
        </w:rPr>
      </w:pPr>
    </w:p>
    <w:p w14:paraId="1599F582"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6. Kyrie.</w:t>
      </w:r>
    </w:p>
    <w:p w14:paraId="4E6C49A0" w14:textId="77777777" w:rsidR="00315024" w:rsidRPr="009D18B6" w:rsidRDefault="00315024">
      <w:pPr>
        <w:pStyle w:val="Ingenmellomrom"/>
        <w:rPr>
          <w:rFonts w:ascii="Arial" w:hAnsi="Arial" w:cs="Arial"/>
          <w:sz w:val="28"/>
          <w:szCs w:val="28"/>
        </w:rPr>
      </w:pPr>
    </w:p>
    <w:p w14:paraId="2B517151"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Vi bruker Kyrie 1A.</w:t>
      </w:r>
    </w:p>
    <w:p w14:paraId="6E75035E" w14:textId="77777777" w:rsidR="00315024" w:rsidRPr="009D18B6" w:rsidRDefault="00315024">
      <w:pPr>
        <w:pStyle w:val="Ingenmellomrom"/>
        <w:rPr>
          <w:rFonts w:ascii="Arial" w:hAnsi="Arial" w:cs="Arial"/>
          <w:sz w:val="28"/>
          <w:szCs w:val="28"/>
        </w:rPr>
      </w:pPr>
    </w:p>
    <w:p w14:paraId="1A0F3047"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7. Gloria.</w:t>
      </w:r>
    </w:p>
    <w:p w14:paraId="53BBC279" w14:textId="77777777" w:rsidR="00315024" w:rsidRPr="009D18B6" w:rsidRDefault="00315024">
      <w:pPr>
        <w:pStyle w:val="Ingenmellomrom"/>
        <w:rPr>
          <w:rFonts w:ascii="Arial" w:hAnsi="Arial" w:cs="Arial"/>
          <w:sz w:val="28"/>
          <w:szCs w:val="28"/>
        </w:rPr>
      </w:pPr>
    </w:p>
    <w:p w14:paraId="65207C03" w14:textId="77777777" w:rsidR="00315024" w:rsidRPr="009D18B6" w:rsidRDefault="001E79A0">
      <w:pPr>
        <w:pStyle w:val="Ingenmellomrom"/>
        <w:rPr>
          <w:rFonts w:ascii="Arial" w:hAnsi="Arial" w:cs="Arial"/>
        </w:rPr>
      </w:pPr>
      <w:r w:rsidRPr="009D18B6">
        <w:rPr>
          <w:rFonts w:ascii="Arial" w:hAnsi="Arial" w:cs="Arial"/>
          <w:sz w:val="28"/>
          <w:szCs w:val="28"/>
        </w:rPr>
        <w:t xml:space="preserve">Vi bruker Gloria 1A.  Gloria faller bort i </w:t>
      </w:r>
      <w:r w:rsidRPr="009D18B6">
        <w:rPr>
          <w:rFonts w:ascii="Arial" w:hAnsi="Arial" w:cs="Arial"/>
          <w:sz w:val="28"/>
          <w:szCs w:val="28"/>
        </w:rPr>
        <w:t>fastetid og på bots- og bønnedag.</w:t>
      </w:r>
    </w:p>
    <w:p w14:paraId="2A427A0C" w14:textId="77777777" w:rsidR="00315024" w:rsidRPr="009D18B6" w:rsidRDefault="00315024">
      <w:pPr>
        <w:pStyle w:val="Ingenmellomrom"/>
        <w:rPr>
          <w:rFonts w:ascii="Arial" w:hAnsi="Arial" w:cs="Arial"/>
          <w:sz w:val="28"/>
          <w:szCs w:val="28"/>
        </w:rPr>
      </w:pPr>
    </w:p>
    <w:p w14:paraId="5350FAF8"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Dersom det er dåp, kommer den her.</w:t>
      </w:r>
    </w:p>
    <w:p w14:paraId="64B8E96A" w14:textId="77777777" w:rsidR="00315024" w:rsidRPr="009D18B6" w:rsidRDefault="00315024">
      <w:pPr>
        <w:pStyle w:val="Ingenmellomrom"/>
        <w:rPr>
          <w:rFonts w:ascii="Arial" w:hAnsi="Arial" w:cs="Arial"/>
          <w:sz w:val="28"/>
          <w:szCs w:val="28"/>
        </w:rPr>
      </w:pPr>
    </w:p>
    <w:p w14:paraId="24DF61E0"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8. Dagens bønn.</w:t>
      </w:r>
    </w:p>
    <w:p w14:paraId="28BA841A" w14:textId="77777777" w:rsidR="00315024" w:rsidRPr="009D18B6" w:rsidRDefault="00315024">
      <w:pPr>
        <w:pStyle w:val="Ingenmellomrom"/>
        <w:rPr>
          <w:rFonts w:ascii="Arial" w:hAnsi="Arial" w:cs="Arial"/>
          <w:sz w:val="28"/>
          <w:szCs w:val="28"/>
        </w:rPr>
      </w:pPr>
    </w:p>
    <w:p w14:paraId="166A95FE"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Dagens bønn brukes.</w:t>
      </w:r>
    </w:p>
    <w:p w14:paraId="1208DBC3" w14:textId="77777777" w:rsidR="00315024" w:rsidRPr="009D18B6" w:rsidRDefault="00315024">
      <w:pPr>
        <w:pStyle w:val="Ingenmellomrom"/>
        <w:rPr>
          <w:rFonts w:ascii="Arial" w:hAnsi="Arial" w:cs="Arial"/>
          <w:sz w:val="28"/>
          <w:szCs w:val="28"/>
        </w:rPr>
      </w:pPr>
    </w:p>
    <w:p w14:paraId="78E37AF0"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9. Første lesing.</w:t>
      </w:r>
    </w:p>
    <w:p w14:paraId="49F044BE" w14:textId="77777777" w:rsidR="00315024" w:rsidRPr="009D18B6" w:rsidRDefault="00315024">
      <w:pPr>
        <w:pStyle w:val="Ingenmellomrom"/>
        <w:rPr>
          <w:rFonts w:ascii="Arial" w:hAnsi="Arial" w:cs="Arial"/>
          <w:sz w:val="28"/>
          <w:szCs w:val="28"/>
        </w:rPr>
      </w:pPr>
    </w:p>
    <w:p w14:paraId="218A1B18"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w:t>
      </w:r>
    </w:p>
    <w:p w14:paraId="4A3E3B0A" w14:textId="77777777" w:rsidR="00315024" w:rsidRPr="009D18B6" w:rsidRDefault="00315024">
      <w:pPr>
        <w:pStyle w:val="Ingenmellomrom"/>
        <w:rPr>
          <w:rFonts w:ascii="Arial" w:hAnsi="Arial" w:cs="Arial"/>
          <w:sz w:val="28"/>
          <w:szCs w:val="28"/>
        </w:rPr>
      </w:pPr>
    </w:p>
    <w:p w14:paraId="506BC7DF"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10. Bibelsk salme/Salme</w:t>
      </w:r>
    </w:p>
    <w:p w14:paraId="51DF9CAA" w14:textId="77777777" w:rsidR="00315024" w:rsidRPr="009D18B6" w:rsidRDefault="00315024">
      <w:pPr>
        <w:pStyle w:val="Ingenmellomrom"/>
        <w:rPr>
          <w:rFonts w:ascii="Arial" w:hAnsi="Arial" w:cs="Arial"/>
          <w:sz w:val="28"/>
          <w:szCs w:val="28"/>
        </w:rPr>
      </w:pPr>
    </w:p>
    <w:p w14:paraId="0A89F9C2"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Her synges vanligvis en salme, evt. korsang eller annen musikk.</w:t>
      </w:r>
    </w:p>
    <w:p w14:paraId="6A3F2C57" w14:textId="77777777" w:rsidR="00315024" w:rsidRPr="009D18B6" w:rsidRDefault="00315024">
      <w:pPr>
        <w:pStyle w:val="Ingenmellomrom"/>
        <w:rPr>
          <w:rFonts w:ascii="Arial" w:hAnsi="Arial" w:cs="Arial"/>
          <w:sz w:val="28"/>
          <w:szCs w:val="28"/>
        </w:rPr>
      </w:pPr>
    </w:p>
    <w:p w14:paraId="1494ED89"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11. Andre lesing.</w:t>
      </w:r>
    </w:p>
    <w:p w14:paraId="306951C6" w14:textId="77777777" w:rsidR="00315024" w:rsidRPr="009D18B6" w:rsidRDefault="00315024">
      <w:pPr>
        <w:pStyle w:val="Ingenmellomrom"/>
        <w:rPr>
          <w:rFonts w:ascii="Arial" w:hAnsi="Arial" w:cs="Arial"/>
          <w:sz w:val="28"/>
          <w:szCs w:val="28"/>
        </w:rPr>
      </w:pPr>
    </w:p>
    <w:p w14:paraId="5372EAD3"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w:t>
      </w:r>
    </w:p>
    <w:p w14:paraId="7AA78EF2" w14:textId="77777777" w:rsidR="00315024" w:rsidRPr="009D18B6" w:rsidRDefault="00315024">
      <w:pPr>
        <w:pStyle w:val="Ingenmellomrom"/>
        <w:rPr>
          <w:rFonts w:ascii="Arial" w:hAnsi="Arial" w:cs="Arial"/>
          <w:sz w:val="28"/>
          <w:szCs w:val="28"/>
        </w:rPr>
      </w:pPr>
    </w:p>
    <w:p w14:paraId="0923C225"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 xml:space="preserve">12. </w:t>
      </w:r>
      <w:r w:rsidRPr="009D18B6">
        <w:rPr>
          <w:rFonts w:ascii="Arial" w:hAnsi="Arial" w:cs="Arial"/>
          <w:b/>
          <w:bCs/>
          <w:sz w:val="28"/>
          <w:szCs w:val="28"/>
        </w:rPr>
        <w:t>Evangelium.</w:t>
      </w:r>
    </w:p>
    <w:p w14:paraId="3BDBAC08" w14:textId="77777777" w:rsidR="00315024" w:rsidRPr="009D18B6" w:rsidRDefault="00315024">
      <w:pPr>
        <w:pStyle w:val="Ingenmellomrom"/>
        <w:rPr>
          <w:rFonts w:ascii="Arial" w:hAnsi="Arial" w:cs="Arial"/>
          <w:sz w:val="28"/>
          <w:szCs w:val="28"/>
        </w:rPr>
      </w:pPr>
    </w:p>
    <w:p w14:paraId="75637749"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Hallelujaomkved synges før og etter evangelielesning. Vi bruker enten 977.4, 977.5 eller 977.6.</w:t>
      </w:r>
    </w:p>
    <w:p w14:paraId="03E41732"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I fastetida og på bots- og bønnedag synges salmevers som erstatter halleluja.</w:t>
      </w:r>
    </w:p>
    <w:p w14:paraId="605A8D63" w14:textId="77777777" w:rsidR="00315024" w:rsidRPr="009D18B6" w:rsidRDefault="00315024">
      <w:pPr>
        <w:pStyle w:val="Ingenmellomrom"/>
        <w:rPr>
          <w:rFonts w:ascii="Arial" w:hAnsi="Arial" w:cs="Arial"/>
          <w:sz w:val="28"/>
          <w:szCs w:val="28"/>
        </w:rPr>
      </w:pPr>
    </w:p>
    <w:p w14:paraId="0CEEFFF6"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13. Preken</w:t>
      </w:r>
    </w:p>
    <w:p w14:paraId="47DE308C" w14:textId="77777777" w:rsidR="00315024" w:rsidRPr="009D18B6" w:rsidRDefault="00315024">
      <w:pPr>
        <w:pStyle w:val="Ingenmellomrom"/>
        <w:rPr>
          <w:rFonts w:ascii="Arial" w:hAnsi="Arial" w:cs="Arial"/>
          <w:sz w:val="28"/>
          <w:szCs w:val="28"/>
        </w:rPr>
      </w:pPr>
    </w:p>
    <w:p w14:paraId="31F93CD5"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lastRenderedPageBreak/>
        <w:t>-</w:t>
      </w:r>
    </w:p>
    <w:p w14:paraId="419F8647" w14:textId="77777777" w:rsidR="00315024" w:rsidRPr="009D18B6" w:rsidRDefault="00315024">
      <w:pPr>
        <w:pStyle w:val="Ingenmellomrom"/>
        <w:rPr>
          <w:rFonts w:ascii="Arial" w:hAnsi="Arial" w:cs="Arial"/>
          <w:sz w:val="28"/>
          <w:szCs w:val="28"/>
        </w:rPr>
      </w:pPr>
    </w:p>
    <w:p w14:paraId="1FEF35E6"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14. Trosbekjennelse.</w:t>
      </w:r>
    </w:p>
    <w:p w14:paraId="36F385CE" w14:textId="77777777" w:rsidR="00315024" w:rsidRPr="009D18B6" w:rsidRDefault="00315024">
      <w:pPr>
        <w:pStyle w:val="Ingenmellomrom"/>
        <w:rPr>
          <w:rFonts w:ascii="Arial" w:hAnsi="Arial" w:cs="Arial"/>
          <w:sz w:val="28"/>
          <w:szCs w:val="28"/>
        </w:rPr>
      </w:pPr>
    </w:p>
    <w:p w14:paraId="37611417"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Her brukes vanligvis den apostoliske trosbekjennelse.  </w:t>
      </w:r>
    </w:p>
    <w:p w14:paraId="224C918C"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På høytidsdager (de tre høytidsdagene) brukes den nikenske trosbekjennelsen.  Disse gudstjenestene er vanligvis i Sjømannskirka.</w:t>
      </w:r>
    </w:p>
    <w:p w14:paraId="6E785D81"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Trosbekjennelsen faller bort her når det er dåp.</w:t>
      </w:r>
    </w:p>
    <w:p w14:paraId="1AA8202B" w14:textId="77777777" w:rsidR="00315024" w:rsidRPr="009D18B6" w:rsidRDefault="00315024">
      <w:pPr>
        <w:pStyle w:val="Ingenmellomrom"/>
        <w:rPr>
          <w:rFonts w:ascii="Arial" w:hAnsi="Arial" w:cs="Arial"/>
          <w:sz w:val="28"/>
          <w:szCs w:val="28"/>
        </w:rPr>
      </w:pPr>
    </w:p>
    <w:p w14:paraId="3EE6C04D"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15. Salme.</w:t>
      </w:r>
    </w:p>
    <w:p w14:paraId="356C2A08" w14:textId="77777777" w:rsidR="00315024" w:rsidRPr="009D18B6" w:rsidRDefault="00315024">
      <w:pPr>
        <w:pStyle w:val="Ingenmellomrom"/>
        <w:rPr>
          <w:rFonts w:ascii="Arial" w:hAnsi="Arial" w:cs="Arial"/>
          <w:sz w:val="28"/>
          <w:szCs w:val="28"/>
        </w:rPr>
      </w:pPr>
    </w:p>
    <w:p w14:paraId="11954981"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w:t>
      </w:r>
    </w:p>
    <w:p w14:paraId="2731901D" w14:textId="77777777" w:rsidR="00315024" w:rsidRPr="009D18B6" w:rsidRDefault="00315024">
      <w:pPr>
        <w:pStyle w:val="Ingenmellomrom"/>
        <w:rPr>
          <w:rFonts w:ascii="Arial" w:hAnsi="Arial" w:cs="Arial"/>
          <w:sz w:val="28"/>
          <w:szCs w:val="28"/>
        </w:rPr>
      </w:pPr>
    </w:p>
    <w:p w14:paraId="33726F7E"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16. Kunngjøringer.</w:t>
      </w:r>
    </w:p>
    <w:p w14:paraId="482C0F23" w14:textId="77777777" w:rsidR="00315024" w:rsidRPr="009D18B6" w:rsidRDefault="00315024">
      <w:pPr>
        <w:pStyle w:val="Ingenmellomrom"/>
        <w:rPr>
          <w:rFonts w:ascii="Arial" w:hAnsi="Arial" w:cs="Arial"/>
          <w:sz w:val="28"/>
          <w:szCs w:val="28"/>
        </w:rPr>
      </w:pPr>
    </w:p>
    <w:p w14:paraId="5D4D8DCD"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Kunngjøringene faller vanligvis bort her.  De blir gitt både skriftlig/på skjerm og under pkt. 1.</w:t>
      </w:r>
    </w:p>
    <w:p w14:paraId="0345D462" w14:textId="77777777" w:rsidR="00315024" w:rsidRPr="009D18B6" w:rsidRDefault="00315024">
      <w:pPr>
        <w:pStyle w:val="Ingenmellomrom"/>
        <w:rPr>
          <w:rFonts w:ascii="Arial" w:hAnsi="Arial" w:cs="Arial"/>
          <w:sz w:val="28"/>
          <w:szCs w:val="28"/>
        </w:rPr>
      </w:pPr>
    </w:p>
    <w:p w14:paraId="28F15E16"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17.  Syndsbekjennelse.</w:t>
      </w:r>
    </w:p>
    <w:p w14:paraId="4EB34B75" w14:textId="77777777" w:rsidR="00315024" w:rsidRPr="009D18B6" w:rsidRDefault="00315024">
      <w:pPr>
        <w:pStyle w:val="Ingenmellomrom"/>
        <w:rPr>
          <w:rFonts w:ascii="Arial" w:hAnsi="Arial" w:cs="Arial"/>
          <w:sz w:val="28"/>
          <w:szCs w:val="28"/>
        </w:rPr>
      </w:pPr>
    </w:p>
    <w:p w14:paraId="4F62B3B3"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Den brukes under pkt. 5.</w:t>
      </w:r>
    </w:p>
    <w:p w14:paraId="1894BEF5" w14:textId="77777777" w:rsidR="00315024" w:rsidRPr="009D18B6" w:rsidRDefault="00315024">
      <w:pPr>
        <w:pStyle w:val="Ingenmellomrom"/>
        <w:rPr>
          <w:rFonts w:ascii="Arial" w:hAnsi="Arial" w:cs="Arial"/>
          <w:sz w:val="28"/>
          <w:szCs w:val="28"/>
        </w:rPr>
      </w:pPr>
    </w:p>
    <w:p w14:paraId="1D6E8A2F"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18. Forbønn for kirken og verden.</w:t>
      </w:r>
    </w:p>
    <w:p w14:paraId="34B7E3FF" w14:textId="77777777" w:rsidR="00315024" w:rsidRPr="009D18B6" w:rsidRDefault="00315024">
      <w:pPr>
        <w:pStyle w:val="Ingenmellomrom"/>
        <w:rPr>
          <w:rFonts w:ascii="Arial" w:hAnsi="Arial" w:cs="Arial"/>
          <w:sz w:val="28"/>
          <w:szCs w:val="28"/>
        </w:rPr>
      </w:pPr>
    </w:p>
    <w:p w14:paraId="0DB28CF3"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Som hovedregel brukes en av de ferdig formulerte bønnene.  Presten avgjør hvilken.</w:t>
      </w:r>
    </w:p>
    <w:p w14:paraId="15D5FB8E"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Som menighetssvar brukes vanligvis alt. 1.  </w:t>
      </w:r>
    </w:p>
    <w:p w14:paraId="4D202FAE"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«I fastetida og på bots- og bønnedag brukes som hovedregel litaniet.»</w:t>
      </w:r>
    </w:p>
    <w:p w14:paraId="66D20FC8" w14:textId="77777777" w:rsidR="00315024" w:rsidRPr="009D18B6" w:rsidRDefault="00315024">
      <w:pPr>
        <w:pStyle w:val="Ingenmellomrom"/>
        <w:rPr>
          <w:rFonts w:ascii="Arial" w:hAnsi="Arial" w:cs="Arial"/>
          <w:sz w:val="28"/>
          <w:szCs w:val="28"/>
        </w:rPr>
      </w:pPr>
    </w:p>
    <w:p w14:paraId="23B4693D"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19. Menighetens takkoffer. / 20. Forberedelse av måltidet. (Nattverdsalme.)</w:t>
      </w:r>
    </w:p>
    <w:p w14:paraId="5B360D1E" w14:textId="77777777" w:rsidR="00315024" w:rsidRPr="009D18B6" w:rsidRDefault="00315024">
      <w:pPr>
        <w:pStyle w:val="Ingenmellomrom"/>
        <w:rPr>
          <w:rFonts w:ascii="Arial" w:hAnsi="Arial" w:cs="Arial"/>
          <w:sz w:val="28"/>
          <w:szCs w:val="28"/>
        </w:rPr>
      </w:pPr>
    </w:p>
    <w:p w14:paraId="43A22E6F"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Offeret samles inn under </w:t>
      </w:r>
      <w:proofErr w:type="spellStart"/>
      <w:r w:rsidRPr="009D18B6">
        <w:rPr>
          <w:rFonts w:ascii="Arial" w:hAnsi="Arial" w:cs="Arial"/>
          <w:sz w:val="28"/>
          <w:szCs w:val="28"/>
        </w:rPr>
        <w:t>salma</w:t>
      </w:r>
      <w:proofErr w:type="spellEnd"/>
      <w:r w:rsidRPr="009D18B6">
        <w:rPr>
          <w:rFonts w:ascii="Arial" w:hAnsi="Arial" w:cs="Arial"/>
          <w:sz w:val="28"/>
          <w:szCs w:val="28"/>
        </w:rPr>
        <w:t xml:space="preserve">.  Det samles inn i </w:t>
      </w:r>
      <w:r w:rsidRPr="009D18B6">
        <w:rPr>
          <w:rFonts w:ascii="Arial" w:hAnsi="Arial" w:cs="Arial"/>
          <w:sz w:val="28"/>
          <w:szCs w:val="28"/>
        </w:rPr>
        <w:t>benkene og Vipps.  Vippsnummeret kommer på skjerm i den katolske kirka og står i programmet på Sjømannskirka.  Som avslutningsbønn brukes bønnen under pkt. 19 (som tilsvarer eller-alternativet under pkt. 20). Menigheten deltar på siste linja.</w:t>
      </w:r>
    </w:p>
    <w:p w14:paraId="3FDC3FCD" w14:textId="77777777" w:rsidR="00315024" w:rsidRPr="009D18B6" w:rsidRDefault="00315024">
      <w:pPr>
        <w:pStyle w:val="Ingenmellomrom"/>
        <w:rPr>
          <w:rFonts w:ascii="Arial" w:hAnsi="Arial" w:cs="Arial"/>
          <w:sz w:val="28"/>
          <w:szCs w:val="28"/>
        </w:rPr>
      </w:pPr>
    </w:p>
    <w:p w14:paraId="7F886F64"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21. Takksigelse og bønn.</w:t>
      </w:r>
    </w:p>
    <w:p w14:paraId="302639F4" w14:textId="77777777" w:rsidR="00315024" w:rsidRPr="009D18B6" w:rsidRDefault="00315024">
      <w:pPr>
        <w:pStyle w:val="Ingenmellomrom"/>
        <w:rPr>
          <w:rFonts w:ascii="Arial" w:hAnsi="Arial" w:cs="Arial"/>
          <w:sz w:val="28"/>
          <w:szCs w:val="28"/>
        </w:rPr>
      </w:pPr>
    </w:p>
    <w:p w14:paraId="458A0B66"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Nattverdbønn A brukes vanligvis.  Kirkeårsprefasjonene brukes (s. 239 i Gudstjenestebok).  </w:t>
      </w:r>
    </w:p>
    <w:p w14:paraId="5BE42603"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lastRenderedPageBreak/>
        <w:t>Den korte bønn F kan brukes på enklere gudstjenester, men ikke på vanlige høymesser.</w:t>
      </w:r>
    </w:p>
    <w:p w14:paraId="5A9338C0"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Vi bruker Allmenn serie 1.  </w:t>
      </w:r>
    </w:p>
    <w:p w14:paraId="5CF4FAA9"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«Troens mysterium» brukes.</w:t>
      </w:r>
    </w:p>
    <w:p w14:paraId="3D41083A" w14:textId="77777777" w:rsidR="00315024" w:rsidRPr="009D18B6" w:rsidRDefault="001E79A0">
      <w:pPr>
        <w:pStyle w:val="Ingenmellomrom"/>
        <w:rPr>
          <w:rFonts w:ascii="Arial" w:hAnsi="Arial" w:cs="Arial"/>
        </w:rPr>
      </w:pPr>
      <w:r w:rsidRPr="009D18B6">
        <w:rPr>
          <w:rFonts w:ascii="Arial" w:hAnsi="Arial" w:cs="Arial"/>
          <w:sz w:val="28"/>
          <w:szCs w:val="28"/>
        </w:rPr>
        <w:t>Fadervår fremsies vanligvis, men kan også synges.</w:t>
      </w:r>
    </w:p>
    <w:p w14:paraId="02E562F4" w14:textId="77777777" w:rsidR="00315024" w:rsidRPr="009D18B6" w:rsidRDefault="00315024">
      <w:pPr>
        <w:pStyle w:val="Ingenmellomrom"/>
        <w:rPr>
          <w:rFonts w:ascii="Arial" w:hAnsi="Arial" w:cs="Arial"/>
          <w:sz w:val="28"/>
          <w:szCs w:val="28"/>
        </w:rPr>
      </w:pPr>
    </w:p>
    <w:p w14:paraId="3511E1DD"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22. Nattverdsmåltidet.</w:t>
      </w:r>
    </w:p>
    <w:p w14:paraId="0A12B01C" w14:textId="77777777" w:rsidR="00315024" w:rsidRPr="009D18B6" w:rsidRDefault="00315024">
      <w:pPr>
        <w:pStyle w:val="Ingenmellomrom"/>
        <w:rPr>
          <w:rFonts w:ascii="Arial" w:hAnsi="Arial" w:cs="Arial"/>
          <w:sz w:val="28"/>
          <w:szCs w:val="28"/>
        </w:rPr>
      </w:pPr>
    </w:p>
    <w:p w14:paraId="09FADDF8"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Kort fredshilsen brukes.</w:t>
      </w:r>
    </w:p>
    <w:p w14:paraId="7822249E"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«Brødsbrytelse» brukes ikke.</w:t>
      </w:r>
    </w:p>
    <w:p w14:paraId="50E3C413" w14:textId="77777777" w:rsidR="00315024" w:rsidRPr="009D18B6" w:rsidRDefault="00315024">
      <w:pPr>
        <w:pStyle w:val="Ingenmellomrom"/>
        <w:rPr>
          <w:rFonts w:ascii="Arial" w:hAnsi="Arial" w:cs="Arial"/>
          <w:sz w:val="28"/>
          <w:szCs w:val="28"/>
        </w:rPr>
      </w:pPr>
    </w:p>
    <w:p w14:paraId="4CE5DE59"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Prest informerer her kort om glutenfritt alternativ, og dersom det er mange til stede informeres det om at man går fram i midtgangen og tilbake til plassene på sida.  </w:t>
      </w:r>
    </w:p>
    <w:p w14:paraId="298FE72E" w14:textId="77777777" w:rsidR="00315024" w:rsidRPr="009D18B6" w:rsidRDefault="00315024">
      <w:pPr>
        <w:pStyle w:val="Ingenmellomrom"/>
        <w:rPr>
          <w:rFonts w:ascii="Arial" w:hAnsi="Arial" w:cs="Arial"/>
          <w:sz w:val="28"/>
          <w:szCs w:val="28"/>
        </w:rPr>
      </w:pPr>
    </w:p>
    <w:p w14:paraId="10A4AA4D"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Nattverden deles ut med </w:t>
      </w:r>
      <w:proofErr w:type="spellStart"/>
      <w:r w:rsidRPr="009D18B6">
        <w:rPr>
          <w:rFonts w:ascii="Arial" w:hAnsi="Arial" w:cs="Arial"/>
          <w:sz w:val="28"/>
          <w:szCs w:val="28"/>
        </w:rPr>
        <w:t>intinksjon</w:t>
      </w:r>
      <w:proofErr w:type="spellEnd"/>
      <w:r w:rsidRPr="009D18B6">
        <w:rPr>
          <w:rFonts w:ascii="Arial" w:hAnsi="Arial" w:cs="Arial"/>
          <w:sz w:val="28"/>
          <w:szCs w:val="28"/>
        </w:rPr>
        <w:t xml:space="preserve">.  </w:t>
      </w:r>
    </w:p>
    <w:p w14:paraId="1826169B" w14:textId="77777777" w:rsidR="00315024" w:rsidRPr="009D18B6" w:rsidRDefault="00315024">
      <w:pPr>
        <w:pStyle w:val="Ingenmellomrom"/>
        <w:rPr>
          <w:rFonts w:ascii="Arial" w:hAnsi="Arial" w:cs="Arial"/>
          <w:sz w:val="28"/>
          <w:szCs w:val="28"/>
        </w:rPr>
      </w:pPr>
    </w:p>
    <w:p w14:paraId="083DE87E" w14:textId="77777777" w:rsidR="00315024" w:rsidRPr="009D18B6" w:rsidRDefault="001E79A0">
      <w:pPr>
        <w:pStyle w:val="Ingenmellomrom"/>
        <w:rPr>
          <w:rFonts w:ascii="Arial" w:hAnsi="Arial" w:cs="Arial"/>
          <w:sz w:val="28"/>
          <w:szCs w:val="28"/>
        </w:rPr>
      </w:pPr>
      <w:proofErr w:type="gramStart"/>
      <w:r w:rsidRPr="009D18B6">
        <w:rPr>
          <w:rFonts w:ascii="Arial" w:hAnsi="Arial" w:cs="Arial"/>
          <w:sz w:val="28"/>
          <w:szCs w:val="28"/>
        </w:rPr>
        <w:t>Utdelingsord:  Vanligvis</w:t>
      </w:r>
      <w:proofErr w:type="gramEnd"/>
      <w:r w:rsidRPr="009D18B6">
        <w:rPr>
          <w:rFonts w:ascii="Arial" w:hAnsi="Arial" w:cs="Arial"/>
          <w:sz w:val="28"/>
          <w:szCs w:val="28"/>
        </w:rPr>
        <w:t xml:space="preserve">:  «Kristi kropp, gitt for deg.  Kristi blod gitt for deg.»  </w:t>
      </w:r>
    </w:p>
    <w:p w14:paraId="4A0CD562"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«Dette er Jesu legeme.  Dette er Jesu blod» kan også brukes, spesielt i fastetida.</w:t>
      </w:r>
    </w:p>
    <w:p w14:paraId="6962DF80" w14:textId="77777777" w:rsidR="00315024" w:rsidRPr="009D18B6" w:rsidRDefault="00315024">
      <w:pPr>
        <w:pStyle w:val="Ingenmellomrom"/>
        <w:rPr>
          <w:rFonts w:ascii="Arial" w:hAnsi="Arial" w:cs="Arial"/>
          <w:sz w:val="28"/>
          <w:szCs w:val="28"/>
        </w:rPr>
      </w:pPr>
    </w:p>
    <w:p w14:paraId="1125159B"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Det synges salme(r) under utdelinga, evt. at det er solo- eller korinnslag.</w:t>
      </w:r>
    </w:p>
    <w:p w14:paraId="56BAA88F" w14:textId="77777777" w:rsidR="00315024" w:rsidRPr="009D18B6" w:rsidRDefault="00315024">
      <w:pPr>
        <w:pStyle w:val="Ingenmellomrom"/>
        <w:rPr>
          <w:rFonts w:ascii="Arial" w:hAnsi="Arial" w:cs="Arial"/>
          <w:sz w:val="28"/>
          <w:szCs w:val="28"/>
        </w:rPr>
      </w:pPr>
    </w:p>
    <w:p w14:paraId="51E15A34"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Bønnekrukka bæres fram under avslutningen av måltidet.  Presten løfter bønnekrukka før tilsigelsesordene og </w:t>
      </w:r>
      <w:proofErr w:type="gramStart"/>
      <w:r w:rsidRPr="009D18B6">
        <w:rPr>
          <w:rFonts w:ascii="Arial" w:hAnsi="Arial" w:cs="Arial"/>
          <w:sz w:val="28"/>
          <w:szCs w:val="28"/>
        </w:rPr>
        <w:t>sier:  «</w:t>
      </w:r>
      <w:proofErr w:type="gramEnd"/>
      <w:r w:rsidRPr="009D18B6">
        <w:rPr>
          <w:rFonts w:ascii="Arial" w:hAnsi="Arial" w:cs="Arial"/>
          <w:sz w:val="28"/>
          <w:szCs w:val="28"/>
        </w:rPr>
        <w:t>Vi løfter våre bønner fram for deg Gud, det vi bærer i hjertets dyp er ikke skjult for deg.»</w:t>
      </w:r>
    </w:p>
    <w:p w14:paraId="4D4E5814" w14:textId="77777777" w:rsidR="00315024" w:rsidRPr="009D18B6" w:rsidRDefault="00315024">
      <w:pPr>
        <w:pStyle w:val="Ingenmellomrom"/>
        <w:rPr>
          <w:rFonts w:ascii="Arial" w:hAnsi="Arial" w:cs="Arial"/>
          <w:sz w:val="28"/>
          <w:szCs w:val="28"/>
        </w:rPr>
      </w:pPr>
    </w:p>
    <w:p w14:paraId="5195D347"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Presten sier tilsigelsesordene.  </w:t>
      </w:r>
    </w:p>
    <w:p w14:paraId="7BD726BA" w14:textId="77777777" w:rsidR="00315024" w:rsidRPr="009D18B6" w:rsidRDefault="00315024">
      <w:pPr>
        <w:pStyle w:val="Ingenmellomrom"/>
        <w:rPr>
          <w:rFonts w:ascii="Arial" w:hAnsi="Arial" w:cs="Arial"/>
          <w:sz w:val="28"/>
          <w:szCs w:val="28"/>
        </w:rPr>
      </w:pPr>
    </w:p>
    <w:p w14:paraId="07F5A8E8"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23. Måltidets avslutning.</w:t>
      </w:r>
    </w:p>
    <w:p w14:paraId="765D7F28" w14:textId="77777777" w:rsidR="00315024" w:rsidRPr="009D18B6" w:rsidRDefault="00315024">
      <w:pPr>
        <w:pStyle w:val="Ingenmellomrom"/>
        <w:rPr>
          <w:rFonts w:ascii="Arial" w:hAnsi="Arial" w:cs="Arial"/>
          <w:sz w:val="28"/>
          <w:szCs w:val="28"/>
        </w:rPr>
      </w:pPr>
    </w:p>
    <w:p w14:paraId="7BE4082E"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 xml:space="preserve">Takkebønn 1 brukes vanligvis.  </w:t>
      </w:r>
    </w:p>
    <w:p w14:paraId="761AC737" w14:textId="77777777" w:rsidR="00315024" w:rsidRPr="009D18B6" w:rsidRDefault="00315024">
      <w:pPr>
        <w:pStyle w:val="Ingenmellomrom"/>
        <w:rPr>
          <w:rFonts w:ascii="Arial" w:hAnsi="Arial" w:cs="Arial"/>
          <w:sz w:val="28"/>
          <w:szCs w:val="28"/>
        </w:rPr>
      </w:pPr>
    </w:p>
    <w:p w14:paraId="7C598894"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24.  Salme.</w:t>
      </w:r>
    </w:p>
    <w:p w14:paraId="11D9A2DC" w14:textId="77777777" w:rsidR="00315024" w:rsidRPr="009D18B6" w:rsidRDefault="00315024">
      <w:pPr>
        <w:pStyle w:val="Ingenmellomrom"/>
        <w:rPr>
          <w:rFonts w:ascii="Arial" w:hAnsi="Arial" w:cs="Arial"/>
          <w:sz w:val="28"/>
          <w:szCs w:val="28"/>
        </w:rPr>
      </w:pPr>
    </w:p>
    <w:p w14:paraId="65498698"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Salme synges vanligvis her.</w:t>
      </w:r>
    </w:p>
    <w:p w14:paraId="50BD69A8" w14:textId="77777777" w:rsidR="00315024" w:rsidRPr="009D18B6" w:rsidRDefault="00315024">
      <w:pPr>
        <w:pStyle w:val="Ingenmellomrom"/>
        <w:rPr>
          <w:rFonts w:ascii="Arial" w:hAnsi="Arial" w:cs="Arial"/>
          <w:sz w:val="28"/>
          <w:szCs w:val="28"/>
        </w:rPr>
      </w:pPr>
    </w:p>
    <w:p w14:paraId="0D8B3637"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t>25.  Velsignelse.</w:t>
      </w:r>
    </w:p>
    <w:p w14:paraId="30AB89D6" w14:textId="77777777" w:rsidR="00315024" w:rsidRPr="009D18B6" w:rsidRDefault="00315024">
      <w:pPr>
        <w:pStyle w:val="Ingenmellomrom"/>
        <w:rPr>
          <w:rFonts w:ascii="Arial" w:hAnsi="Arial" w:cs="Arial"/>
          <w:sz w:val="28"/>
          <w:szCs w:val="28"/>
        </w:rPr>
      </w:pPr>
    </w:p>
    <w:p w14:paraId="3FD3B6E0" w14:textId="77777777" w:rsidR="00315024" w:rsidRPr="009D18B6" w:rsidRDefault="001E79A0">
      <w:pPr>
        <w:pStyle w:val="Ingenmellomrom"/>
        <w:rPr>
          <w:rFonts w:ascii="Arial" w:hAnsi="Arial" w:cs="Arial"/>
          <w:sz w:val="28"/>
          <w:szCs w:val="28"/>
        </w:rPr>
      </w:pPr>
      <w:proofErr w:type="spellStart"/>
      <w:r w:rsidRPr="009D18B6">
        <w:rPr>
          <w:rFonts w:ascii="Arial" w:hAnsi="Arial" w:cs="Arial"/>
          <w:sz w:val="28"/>
          <w:szCs w:val="28"/>
        </w:rPr>
        <w:t>Benedictus</w:t>
      </w:r>
      <w:proofErr w:type="spellEnd"/>
      <w:r w:rsidRPr="009D18B6">
        <w:rPr>
          <w:rFonts w:ascii="Arial" w:hAnsi="Arial" w:cs="Arial"/>
          <w:sz w:val="28"/>
          <w:szCs w:val="28"/>
        </w:rPr>
        <w:t xml:space="preserve"> 1 brukes vanligvis.  I fastetida og bots- og bønnedag </w:t>
      </w:r>
      <w:r w:rsidRPr="009D18B6">
        <w:rPr>
          <w:rFonts w:ascii="Arial" w:hAnsi="Arial" w:cs="Arial"/>
          <w:sz w:val="28"/>
          <w:szCs w:val="28"/>
        </w:rPr>
        <w:t xml:space="preserve">brukes </w:t>
      </w:r>
      <w:proofErr w:type="spellStart"/>
      <w:r w:rsidRPr="009D18B6">
        <w:rPr>
          <w:rFonts w:ascii="Arial" w:hAnsi="Arial" w:cs="Arial"/>
          <w:sz w:val="28"/>
          <w:szCs w:val="28"/>
        </w:rPr>
        <w:t>Salutatio</w:t>
      </w:r>
      <w:proofErr w:type="spellEnd"/>
      <w:r w:rsidRPr="009D18B6">
        <w:rPr>
          <w:rFonts w:ascii="Arial" w:hAnsi="Arial" w:cs="Arial"/>
          <w:sz w:val="28"/>
          <w:szCs w:val="28"/>
        </w:rPr>
        <w:t xml:space="preserve">, enkel variant (presten </w:t>
      </w:r>
      <w:proofErr w:type="gramStart"/>
      <w:r w:rsidRPr="009D18B6">
        <w:rPr>
          <w:rFonts w:ascii="Arial" w:hAnsi="Arial" w:cs="Arial"/>
          <w:sz w:val="28"/>
          <w:szCs w:val="28"/>
        </w:rPr>
        <w:t>sier:  Ta</w:t>
      </w:r>
      <w:proofErr w:type="gramEnd"/>
      <w:r w:rsidRPr="009D18B6">
        <w:rPr>
          <w:rFonts w:ascii="Arial" w:hAnsi="Arial" w:cs="Arial"/>
          <w:sz w:val="28"/>
          <w:szCs w:val="28"/>
        </w:rPr>
        <w:t xml:space="preserve"> imot velsignelsen).</w:t>
      </w:r>
    </w:p>
    <w:p w14:paraId="381B8AF0" w14:textId="77777777" w:rsidR="00315024" w:rsidRPr="009D18B6" w:rsidRDefault="00315024">
      <w:pPr>
        <w:pStyle w:val="Ingenmellomrom"/>
        <w:rPr>
          <w:rFonts w:ascii="Arial" w:hAnsi="Arial" w:cs="Arial"/>
          <w:sz w:val="28"/>
          <w:szCs w:val="28"/>
        </w:rPr>
      </w:pPr>
    </w:p>
    <w:p w14:paraId="13ADF1AE" w14:textId="77777777" w:rsidR="00315024" w:rsidRPr="009D18B6" w:rsidRDefault="001E79A0">
      <w:pPr>
        <w:pStyle w:val="Ingenmellomrom"/>
        <w:rPr>
          <w:rFonts w:ascii="Arial" w:hAnsi="Arial" w:cs="Arial"/>
          <w:b/>
          <w:bCs/>
          <w:sz w:val="28"/>
          <w:szCs w:val="28"/>
        </w:rPr>
      </w:pPr>
      <w:r w:rsidRPr="009D18B6">
        <w:rPr>
          <w:rFonts w:ascii="Arial" w:hAnsi="Arial" w:cs="Arial"/>
          <w:b/>
          <w:bCs/>
          <w:sz w:val="28"/>
          <w:szCs w:val="28"/>
        </w:rPr>
        <w:lastRenderedPageBreak/>
        <w:t>26.  Utsendelse. / 27. Postludium.</w:t>
      </w:r>
    </w:p>
    <w:p w14:paraId="131D678C" w14:textId="77777777" w:rsidR="00315024" w:rsidRPr="009D18B6" w:rsidRDefault="00315024">
      <w:pPr>
        <w:pStyle w:val="Ingenmellomrom"/>
        <w:rPr>
          <w:rFonts w:ascii="Arial" w:hAnsi="Arial" w:cs="Arial"/>
          <w:sz w:val="28"/>
          <w:szCs w:val="28"/>
        </w:rPr>
      </w:pPr>
    </w:p>
    <w:p w14:paraId="6A1A1656"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Det er vanligvis ikke utgangsprosesjon.</w:t>
      </w:r>
    </w:p>
    <w:p w14:paraId="05D7CF17" w14:textId="77777777" w:rsidR="00315024" w:rsidRPr="009D18B6" w:rsidRDefault="00315024">
      <w:pPr>
        <w:pStyle w:val="Ingenmellomrom"/>
        <w:rPr>
          <w:rFonts w:ascii="Arial" w:hAnsi="Arial" w:cs="Arial"/>
          <w:sz w:val="28"/>
          <w:szCs w:val="28"/>
        </w:rPr>
      </w:pPr>
    </w:p>
    <w:p w14:paraId="433063C5" w14:textId="77777777" w:rsidR="00315024" w:rsidRPr="009D18B6" w:rsidRDefault="001E79A0">
      <w:pPr>
        <w:pStyle w:val="Ingenmellomrom"/>
        <w:rPr>
          <w:rFonts w:ascii="Arial" w:hAnsi="Arial" w:cs="Arial"/>
          <w:sz w:val="28"/>
          <w:szCs w:val="28"/>
        </w:rPr>
      </w:pPr>
      <w:r w:rsidRPr="009D18B6">
        <w:rPr>
          <w:rFonts w:ascii="Arial" w:hAnsi="Arial" w:cs="Arial"/>
          <w:sz w:val="28"/>
          <w:szCs w:val="28"/>
        </w:rPr>
        <w:t>Utsendelsesord: «Gå i fred.  Tjen Herren med glede» brukes.  Det kommer vanligvis etter postludiet.</w:t>
      </w:r>
    </w:p>
    <w:p w14:paraId="3270622C" w14:textId="77777777" w:rsidR="00315024" w:rsidRPr="009D18B6" w:rsidRDefault="00315024">
      <w:pPr>
        <w:pStyle w:val="Ingenmellomrom"/>
        <w:rPr>
          <w:rFonts w:ascii="Arial" w:hAnsi="Arial" w:cs="Arial"/>
          <w:sz w:val="28"/>
          <w:szCs w:val="28"/>
        </w:rPr>
      </w:pPr>
    </w:p>
    <w:p w14:paraId="1C72F127" w14:textId="77777777" w:rsidR="00315024" w:rsidRPr="009D18B6" w:rsidRDefault="00315024">
      <w:pPr>
        <w:pStyle w:val="Ingenmellomrom"/>
        <w:rPr>
          <w:rFonts w:ascii="Arial" w:hAnsi="Arial" w:cs="Arial"/>
          <w:sz w:val="28"/>
          <w:szCs w:val="28"/>
        </w:rPr>
      </w:pPr>
    </w:p>
    <w:p w14:paraId="009A1D5E" w14:textId="77777777" w:rsidR="00315024" w:rsidRPr="009D18B6" w:rsidRDefault="001E79A0">
      <w:pPr>
        <w:pStyle w:val="Ingenmellomrom"/>
        <w:rPr>
          <w:rFonts w:ascii="Arial" w:hAnsi="Arial" w:cs="Arial"/>
        </w:rPr>
      </w:pPr>
      <w:r w:rsidRPr="009D18B6">
        <w:rPr>
          <w:rFonts w:ascii="Arial" w:hAnsi="Arial" w:cs="Arial"/>
          <w:sz w:val="28"/>
          <w:szCs w:val="28"/>
        </w:rPr>
        <w:t>Det er ønskelig med kirkekaffe etter gudstjenesten.</w:t>
      </w:r>
    </w:p>
    <w:sectPr w:rsidR="00315024" w:rsidRPr="009D18B6">
      <w:headerReference w:type="default" r:id="rId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F1628" w14:textId="77777777" w:rsidR="001E79A0" w:rsidRDefault="001E79A0">
      <w:pPr>
        <w:spacing w:after="0" w:line="240" w:lineRule="auto"/>
      </w:pPr>
      <w:r>
        <w:separator/>
      </w:r>
    </w:p>
  </w:endnote>
  <w:endnote w:type="continuationSeparator" w:id="0">
    <w:p w14:paraId="4B9A935B" w14:textId="77777777" w:rsidR="001E79A0" w:rsidRDefault="001E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2C689" w14:textId="77777777" w:rsidR="001E79A0" w:rsidRDefault="001E79A0">
      <w:pPr>
        <w:spacing w:after="0" w:line="240" w:lineRule="auto"/>
      </w:pPr>
      <w:r>
        <w:rPr>
          <w:color w:val="000000"/>
        </w:rPr>
        <w:separator/>
      </w:r>
    </w:p>
  </w:footnote>
  <w:footnote w:type="continuationSeparator" w:id="0">
    <w:p w14:paraId="207B0CD7" w14:textId="77777777" w:rsidR="001E79A0" w:rsidRDefault="001E7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B920" w14:textId="7D8AD766" w:rsidR="009D18B6" w:rsidRDefault="009D18B6">
    <w:pPr>
      <w:pStyle w:val="Topptekst"/>
    </w:pPr>
    <w:r>
      <w:rPr>
        <w:noProof/>
      </w:rPr>
      <w:drawing>
        <wp:anchor distT="0" distB="0" distL="114300" distR="114300" simplePos="0" relativeHeight="251658240" behindDoc="0" locked="0" layoutInCell="1" allowOverlap="1" wp14:anchorId="72525512" wp14:editId="18F6DA1C">
          <wp:simplePos x="0" y="0"/>
          <wp:positionH relativeFrom="column">
            <wp:posOffset>4358005</wp:posOffset>
          </wp:positionH>
          <wp:positionV relativeFrom="paragraph">
            <wp:posOffset>-45720</wp:posOffset>
          </wp:positionV>
          <wp:extent cx="1965960" cy="335280"/>
          <wp:effectExtent l="0" t="0" r="0" b="7620"/>
          <wp:wrapSquare wrapText="bothSides"/>
          <wp:docPr id="142144239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3352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15024"/>
    <w:rsid w:val="001E79A0"/>
    <w:rsid w:val="00315024"/>
    <w:rsid w:val="0060527B"/>
    <w:rsid w:val="008A7551"/>
    <w:rsid w:val="008D390A"/>
    <w:rsid w:val="009D18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0527"/>
  <w15:docId w15:val="{2C943019-7053-4040-A239-78546FDA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nb-NO"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Overskrift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Overskrift2">
    <w:name w:val="heading 2"/>
    <w:basedOn w:val="Normal"/>
    <w:next w:val="Normal"/>
    <w:uiPriority w:val="9"/>
    <w:unhideWhenUsed/>
    <w:qFormat/>
    <w:pPr>
      <w:keepNext/>
      <w:keepLines/>
      <w:spacing w:before="160" w:after="80"/>
      <w:outlineLvl w:val="1"/>
    </w:pPr>
    <w:rPr>
      <w:rFonts w:ascii="Aptos Display" w:eastAsia="Times New Roman" w:hAnsi="Aptos Display"/>
      <w:color w:val="0F4761"/>
      <w:sz w:val="32"/>
      <w:szCs w:val="32"/>
    </w:rPr>
  </w:style>
  <w:style w:type="paragraph" w:styleId="Overskrift3">
    <w:name w:val="heading 3"/>
    <w:basedOn w:val="Normal"/>
    <w:next w:val="Normal"/>
    <w:uiPriority w:val="9"/>
    <w:unhideWhenUsed/>
    <w:qFormat/>
    <w:pPr>
      <w:keepNext/>
      <w:keepLines/>
      <w:spacing w:before="160" w:after="80"/>
      <w:outlineLvl w:val="2"/>
    </w:pPr>
    <w:rPr>
      <w:rFonts w:eastAsia="Times New Roman"/>
      <w:color w:val="0F4761"/>
      <w:sz w:val="28"/>
      <w:szCs w:val="28"/>
    </w:rPr>
  </w:style>
  <w:style w:type="paragraph" w:styleId="Overskrift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Overskrift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Overskrift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Overskrift7">
    <w:name w:val="heading 7"/>
    <w:basedOn w:val="Normal"/>
    <w:next w:val="Normal"/>
    <w:pPr>
      <w:keepNext/>
      <w:keepLines/>
      <w:spacing w:before="40" w:after="0"/>
      <w:outlineLvl w:val="6"/>
    </w:pPr>
    <w:rPr>
      <w:rFonts w:eastAsia="Times New Roman"/>
      <w:color w:val="595959"/>
    </w:rPr>
  </w:style>
  <w:style w:type="paragraph" w:styleId="Overskrift8">
    <w:name w:val="heading 8"/>
    <w:basedOn w:val="Normal"/>
    <w:next w:val="Normal"/>
    <w:pPr>
      <w:keepNext/>
      <w:keepLines/>
      <w:spacing w:after="0"/>
      <w:outlineLvl w:val="7"/>
    </w:pPr>
    <w:rPr>
      <w:rFonts w:eastAsia="Times New Roman"/>
      <w:i/>
      <w:iCs/>
      <w:color w:val="272727"/>
    </w:rPr>
  </w:style>
  <w:style w:type="paragraph" w:styleId="Overskrift9">
    <w:name w:val="heading 9"/>
    <w:basedOn w:val="Normal"/>
    <w:next w:val="Normal"/>
    <w:pPr>
      <w:keepNext/>
      <w:keepLines/>
      <w:spacing w:after="0"/>
      <w:outlineLvl w:val="8"/>
    </w:pPr>
    <w:rPr>
      <w:rFonts w:eastAsia="Times New Roman"/>
      <w:color w:val="2727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rPr>
      <w:rFonts w:ascii="Aptos Display" w:eastAsia="Times New Roman" w:hAnsi="Aptos Display" w:cs="Times New Roman"/>
      <w:color w:val="0F4761"/>
      <w:sz w:val="40"/>
      <w:szCs w:val="40"/>
    </w:rPr>
  </w:style>
  <w:style w:type="character" w:customStyle="1" w:styleId="Overskrift2Tegn">
    <w:name w:val="Overskrift 2 Tegn"/>
    <w:basedOn w:val="Standardskriftforavsnitt"/>
    <w:rPr>
      <w:rFonts w:ascii="Aptos Display" w:eastAsia="Times New Roman" w:hAnsi="Aptos Display" w:cs="Times New Roman"/>
      <w:color w:val="0F4761"/>
      <w:sz w:val="32"/>
      <w:szCs w:val="32"/>
    </w:rPr>
  </w:style>
  <w:style w:type="character" w:customStyle="1" w:styleId="Overskrift3Tegn">
    <w:name w:val="Overskrift 3 Tegn"/>
    <w:basedOn w:val="Standardskriftforavsnitt"/>
    <w:rPr>
      <w:rFonts w:eastAsia="Times New Roman" w:cs="Times New Roman"/>
      <w:color w:val="0F4761"/>
      <w:sz w:val="28"/>
      <w:szCs w:val="28"/>
    </w:rPr>
  </w:style>
  <w:style w:type="character" w:customStyle="1" w:styleId="Overskrift4Tegn">
    <w:name w:val="Overskrift 4 Tegn"/>
    <w:basedOn w:val="Standardskriftforavsnitt"/>
    <w:rPr>
      <w:rFonts w:eastAsia="Times New Roman" w:cs="Times New Roman"/>
      <w:i/>
      <w:iCs/>
      <w:color w:val="0F4761"/>
    </w:rPr>
  </w:style>
  <w:style w:type="character" w:customStyle="1" w:styleId="Overskrift5Tegn">
    <w:name w:val="Overskrift 5 Tegn"/>
    <w:basedOn w:val="Standardskriftforavsnitt"/>
    <w:rPr>
      <w:rFonts w:eastAsia="Times New Roman" w:cs="Times New Roman"/>
      <w:color w:val="0F4761"/>
    </w:rPr>
  </w:style>
  <w:style w:type="character" w:customStyle="1" w:styleId="Overskrift6Tegn">
    <w:name w:val="Overskrift 6 Tegn"/>
    <w:basedOn w:val="Standardskriftforavsnitt"/>
    <w:rPr>
      <w:rFonts w:eastAsia="Times New Roman" w:cs="Times New Roman"/>
      <w:i/>
      <w:iCs/>
      <w:color w:val="595959"/>
    </w:rPr>
  </w:style>
  <w:style w:type="character" w:customStyle="1" w:styleId="Overskrift7Tegn">
    <w:name w:val="Overskrift 7 Tegn"/>
    <w:basedOn w:val="Standardskriftforavsnitt"/>
    <w:rPr>
      <w:rFonts w:eastAsia="Times New Roman" w:cs="Times New Roman"/>
      <w:color w:val="595959"/>
    </w:rPr>
  </w:style>
  <w:style w:type="character" w:customStyle="1" w:styleId="Overskrift8Tegn">
    <w:name w:val="Overskrift 8 Tegn"/>
    <w:basedOn w:val="Standardskriftforavsnitt"/>
    <w:rPr>
      <w:rFonts w:eastAsia="Times New Roman" w:cs="Times New Roman"/>
      <w:i/>
      <w:iCs/>
      <w:color w:val="272727"/>
    </w:rPr>
  </w:style>
  <w:style w:type="character" w:customStyle="1" w:styleId="Overskrift9Tegn">
    <w:name w:val="Overskrift 9 Tegn"/>
    <w:basedOn w:val="Standardskriftforavsnitt"/>
    <w:rPr>
      <w:rFonts w:eastAsia="Times New Roman" w:cs="Times New Roman"/>
      <w:color w:val="272727"/>
    </w:rPr>
  </w:style>
  <w:style w:type="paragraph" w:styleId="Tittel">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telTegn">
    <w:name w:val="Tittel Tegn"/>
    <w:basedOn w:val="Standardskriftforavsnitt"/>
    <w:rPr>
      <w:rFonts w:ascii="Aptos Display" w:eastAsia="Times New Roman" w:hAnsi="Aptos Display" w:cs="Times New Roman"/>
      <w:spacing w:val="-10"/>
      <w:kern w:val="3"/>
      <w:sz w:val="56"/>
      <w:szCs w:val="56"/>
    </w:rPr>
  </w:style>
  <w:style w:type="paragraph" w:styleId="Undertittel">
    <w:name w:val="Subtitle"/>
    <w:basedOn w:val="Normal"/>
    <w:next w:val="Normal"/>
    <w:uiPriority w:val="11"/>
    <w:qFormat/>
    <w:rPr>
      <w:rFonts w:eastAsia="Times New Roman"/>
      <w:color w:val="595959"/>
      <w:spacing w:val="15"/>
      <w:sz w:val="28"/>
      <w:szCs w:val="28"/>
    </w:rPr>
  </w:style>
  <w:style w:type="character" w:customStyle="1" w:styleId="UndertittelTegn">
    <w:name w:val="Undertittel Tegn"/>
    <w:basedOn w:val="Standardskriftforavsnitt"/>
    <w:rPr>
      <w:rFonts w:eastAsia="Times New Roman" w:cs="Times New Roman"/>
      <w:color w:val="595959"/>
      <w:spacing w:val="15"/>
      <w:sz w:val="28"/>
      <w:szCs w:val="28"/>
    </w:rPr>
  </w:style>
  <w:style w:type="paragraph" w:styleId="Sitat">
    <w:name w:val="Quote"/>
    <w:basedOn w:val="Normal"/>
    <w:next w:val="Normal"/>
    <w:pPr>
      <w:spacing w:before="160"/>
      <w:jc w:val="center"/>
    </w:pPr>
    <w:rPr>
      <w:i/>
      <w:iCs/>
      <w:color w:val="404040"/>
    </w:rPr>
  </w:style>
  <w:style w:type="character" w:customStyle="1" w:styleId="SitatTegn">
    <w:name w:val="Sitat Tegn"/>
    <w:basedOn w:val="Standardskriftforavsnitt"/>
    <w:rPr>
      <w:i/>
      <w:iCs/>
      <w:color w:val="404040"/>
    </w:rPr>
  </w:style>
  <w:style w:type="paragraph" w:styleId="Listeavsnitt">
    <w:name w:val="List Paragraph"/>
    <w:basedOn w:val="Normal"/>
    <w:pPr>
      <w:ind w:left="720"/>
      <w:contextualSpacing/>
    </w:pPr>
  </w:style>
  <w:style w:type="character" w:styleId="Sterkutheving">
    <w:name w:val="Intense Emphasis"/>
    <w:basedOn w:val="Standardskriftforavsnitt"/>
    <w:rPr>
      <w:i/>
      <w:iCs/>
      <w:color w:val="0F4761"/>
    </w:rPr>
  </w:style>
  <w:style w:type="paragraph" w:styleId="Sterktsitat">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SterktsitatTegn">
    <w:name w:val="Sterkt sitat Tegn"/>
    <w:basedOn w:val="Standardskriftforavsnitt"/>
    <w:rPr>
      <w:i/>
      <w:iCs/>
      <w:color w:val="0F4761"/>
    </w:rPr>
  </w:style>
  <w:style w:type="character" w:styleId="Sterkreferanse">
    <w:name w:val="Intense Reference"/>
    <w:basedOn w:val="Standardskriftforavsnitt"/>
    <w:rPr>
      <w:b/>
      <w:bCs/>
      <w:smallCaps/>
      <w:color w:val="0F4761"/>
      <w:spacing w:val="5"/>
    </w:rPr>
  </w:style>
  <w:style w:type="paragraph" w:styleId="Ingenmellomrom">
    <w:name w:val="No Spacing"/>
    <w:pPr>
      <w:suppressAutoHyphens/>
      <w:spacing w:after="0" w:line="240" w:lineRule="auto"/>
    </w:pPr>
  </w:style>
  <w:style w:type="character" w:styleId="Hyperkobling">
    <w:name w:val="Hyperlink"/>
    <w:basedOn w:val="Standardskriftforavsnitt"/>
    <w:rPr>
      <w:color w:val="467886"/>
      <w:u w:val="single"/>
    </w:rPr>
  </w:style>
  <w:style w:type="character" w:styleId="Ulstomtale">
    <w:name w:val="Unresolved Mention"/>
    <w:basedOn w:val="Standardskriftforavsnitt"/>
    <w:rPr>
      <w:color w:val="605E5C"/>
      <w:shd w:val="clear" w:color="auto" w:fill="E1DFDD"/>
    </w:rPr>
  </w:style>
  <w:style w:type="paragraph" w:styleId="Topptekst">
    <w:name w:val="header"/>
    <w:basedOn w:val="Normal"/>
    <w:link w:val="TopptekstTegn"/>
    <w:uiPriority w:val="99"/>
    <w:unhideWhenUsed/>
    <w:rsid w:val="009D18B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D18B6"/>
  </w:style>
  <w:style w:type="paragraph" w:styleId="Bunntekst">
    <w:name w:val="footer"/>
    <w:basedOn w:val="Normal"/>
    <w:link w:val="BunntekstTegn"/>
    <w:uiPriority w:val="99"/>
    <w:unhideWhenUsed/>
    <w:rsid w:val="009D18B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D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B46762C8B7846BCF57CDC43C29565" ma:contentTypeVersion="18" ma:contentTypeDescription="Opprett et nytt dokument." ma:contentTypeScope="" ma:versionID="0f47d983d8848dc0f5b0ba504c203d2c">
  <xsd:schema xmlns:xsd="http://www.w3.org/2001/XMLSchema" xmlns:xs="http://www.w3.org/2001/XMLSchema" xmlns:p="http://schemas.microsoft.com/office/2006/metadata/properties" xmlns:ns2="66996e69-786b-4845-ac8f-afee2d23218a" xmlns:ns3="b5060a5f-3121-44c8-a81a-610e09f2ba9c" targetNamespace="http://schemas.microsoft.com/office/2006/metadata/properties" ma:root="true" ma:fieldsID="f06b0c854f32c9e0c5f6f7d55b214d7e" ns2:_="" ns3:_="">
    <xsd:import namespace="66996e69-786b-4845-ac8f-afee2d23218a"/>
    <xsd:import namespace="b5060a5f-3121-44c8-a81a-610e09f2b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6e69-786b-4845-ac8f-afee2d23218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5f5cab23-190f-4496-8c5f-920f59240328}" ma:internalName="TaxCatchAll" ma:showField="CatchAllData" ma:web="66996e69-786b-4845-ac8f-afee2d2321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60a5f-3121-44c8-a81a-610e09f2b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d0e3a8d-9383-417d-973c-c87d5fa305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996e69-786b-4845-ac8f-afee2d23218a" xsi:nil="true"/>
    <lcf76f155ced4ddcb4097134ff3c332f xmlns="b5060a5f-3121-44c8-a81a-610e09f2ba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B2FA7E-98C4-45C6-A862-CCA42139E964}"/>
</file>

<file path=customXml/itemProps2.xml><?xml version="1.0" encoding="utf-8"?>
<ds:datastoreItem xmlns:ds="http://schemas.openxmlformats.org/officeDocument/2006/customXml" ds:itemID="{C99D005F-70F1-4078-B76C-BCB95CE9282F}"/>
</file>

<file path=customXml/itemProps3.xml><?xml version="1.0" encoding="utf-8"?>
<ds:datastoreItem xmlns:ds="http://schemas.openxmlformats.org/officeDocument/2006/customXml" ds:itemID="{B02517FA-DC45-4E28-B967-69D503870704}"/>
</file>

<file path=docProps/app.xml><?xml version="1.0" encoding="utf-8"?>
<Properties xmlns="http://schemas.openxmlformats.org/officeDocument/2006/extended-properties" xmlns:vt="http://schemas.openxmlformats.org/officeDocument/2006/docPropsVTypes">
  <Template>Normal</Template>
  <TotalTime>7</TotalTime>
  <Pages>7</Pages>
  <Words>1326</Words>
  <Characters>7029</Characters>
  <Application>Microsoft Office Word</Application>
  <DocSecurity>0</DocSecurity>
  <Lines>58</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Petersson</dc:creator>
  <dc:description/>
  <cp:lastModifiedBy>Øivind Gundersen</cp:lastModifiedBy>
  <cp:revision>5</cp:revision>
  <dcterms:created xsi:type="dcterms:W3CDTF">2025-02-24T11:51:00Z</dcterms:created>
  <dcterms:modified xsi:type="dcterms:W3CDTF">2025-02-24T11:54:00Z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0x01010083CB46762C8B7846BCF57CDC43C29565</vt:lpwstr>
  </property>
</Properties>
</file>