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A247" w14:textId="77777777" w:rsidR="00A3631A" w:rsidRPr="00D06B5C" w:rsidRDefault="00A3631A" w:rsidP="00A3631A">
      <w:pPr>
        <w:jc w:val="right"/>
        <w:rPr>
          <w:rFonts w:ascii="Arial" w:hAnsi="Arial" w:cs="Arial"/>
          <w:b/>
          <w:color w:val="365F91" w:themeColor="accent1" w:themeShade="BF"/>
          <w:sz w:val="32"/>
          <w:szCs w:val="22"/>
          <w:lang w:val="nb-NO"/>
        </w:rPr>
      </w:pPr>
      <w:r w:rsidRPr="00D06B5C">
        <w:rPr>
          <w:noProof/>
          <w:lang w:val="nb-NO" w:eastAsia="nb-NO"/>
        </w:rPr>
        <w:drawing>
          <wp:inline distT="0" distB="0" distL="0" distR="0" wp14:anchorId="2BE2CBB9" wp14:editId="4862614E">
            <wp:extent cx="2694940" cy="70485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8364" cy="716207"/>
                    </a:xfrm>
                    <a:prstGeom prst="rect">
                      <a:avLst/>
                    </a:prstGeom>
                    <a:noFill/>
                    <a:ln>
                      <a:noFill/>
                    </a:ln>
                  </pic:spPr>
                </pic:pic>
              </a:graphicData>
            </a:graphic>
          </wp:inline>
        </w:drawing>
      </w:r>
    </w:p>
    <w:p w14:paraId="6AE51715" w14:textId="77777777" w:rsidR="00A3631A" w:rsidRPr="00D06B5C" w:rsidRDefault="00A3631A" w:rsidP="00A3631A">
      <w:pPr>
        <w:rPr>
          <w:rFonts w:ascii="Arial" w:hAnsi="Arial" w:cs="Arial"/>
          <w:b/>
          <w:color w:val="365F91" w:themeColor="accent1" w:themeShade="BF"/>
          <w:sz w:val="32"/>
          <w:szCs w:val="22"/>
          <w:lang w:val="nb-NO"/>
        </w:rPr>
      </w:pPr>
    </w:p>
    <w:p w14:paraId="23BA8C31" w14:textId="1029AF0C" w:rsidR="005C6CDF" w:rsidRPr="00D06B5C" w:rsidRDefault="005C6CDF" w:rsidP="00A3631A">
      <w:pPr>
        <w:rPr>
          <w:rFonts w:ascii="DM Sans" w:hAnsi="DM Sans" w:cs="Arial"/>
          <w:b/>
          <w:sz w:val="22"/>
          <w:szCs w:val="22"/>
          <w:lang w:val="nb-NO"/>
        </w:rPr>
      </w:pPr>
      <w:r w:rsidRPr="00D06B5C">
        <w:rPr>
          <w:rFonts w:ascii="DM Sans" w:hAnsi="DM Sans" w:cs="Arial"/>
          <w:b/>
          <w:color w:val="365F91" w:themeColor="accent1" w:themeShade="BF"/>
          <w:sz w:val="32"/>
          <w:szCs w:val="22"/>
          <w:lang w:val="nb-NO"/>
        </w:rPr>
        <w:t xml:space="preserve">Bo- og levebeskrivelse for </w:t>
      </w:r>
      <w:r w:rsidR="00440FC7">
        <w:rPr>
          <w:rFonts w:ascii="DM Sans" w:hAnsi="DM Sans" w:cs="Arial"/>
          <w:b/>
          <w:color w:val="365F91" w:themeColor="accent1" w:themeShade="BF"/>
          <w:sz w:val="32"/>
          <w:szCs w:val="22"/>
          <w:lang w:val="nb-NO"/>
        </w:rPr>
        <w:t>ansatte i Familieveiviser</w:t>
      </w:r>
      <w:r w:rsidR="00691DA1">
        <w:rPr>
          <w:rFonts w:ascii="DM Sans" w:hAnsi="DM Sans" w:cs="Arial"/>
          <w:b/>
          <w:color w:val="365F91" w:themeColor="accent1" w:themeShade="BF"/>
          <w:sz w:val="32"/>
          <w:szCs w:val="22"/>
          <w:lang w:val="nb-NO"/>
        </w:rPr>
        <w:t>en</w:t>
      </w:r>
    </w:p>
    <w:p w14:paraId="46A0F909" w14:textId="77777777" w:rsidR="00CB047F" w:rsidRPr="00D06B5C" w:rsidRDefault="00CB047F" w:rsidP="00502DD9">
      <w:pPr>
        <w:jc w:val="both"/>
        <w:rPr>
          <w:rFonts w:ascii="DM Sans" w:hAnsi="DM Sans" w:cs="Arial"/>
          <w:sz w:val="22"/>
          <w:szCs w:val="22"/>
          <w:lang w:val="nb-NO"/>
        </w:rPr>
      </w:pPr>
    </w:p>
    <w:p w14:paraId="287EA1D1" w14:textId="3001F204" w:rsidR="005C6CDF" w:rsidRDefault="005C6CDF" w:rsidP="00502DD9">
      <w:pPr>
        <w:jc w:val="both"/>
        <w:rPr>
          <w:rFonts w:ascii="DM Sans" w:hAnsi="DM Sans" w:cs="Arial"/>
          <w:b/>
          <w:color w:val="365F91" w:themeColor="accent1" w:themeShade="BF"/>
          <w:sz w:val="28"/>
          <w:szCs w:val="22"/>
          <w:lang w:val="nb-NO"/>
        </w:rPr>
      </w:pPr>
      <w:r w:rsidRPr="00D06B5C">
        <w:rPr>
          <w:rFonts w:ascii="DM Sans" w:hAnsi="DM Sans" w:cs="Arial"/>
          <w:b/>
          <w:color w:val="365F91" w:themeColor="accent1" w:themeShade="BF"/>
          <w:sz w:val="28"/>
          <w:szCs w:val="22"/>
          <w:lang w:val="nb-NO"/>
        </w:rPr>
        <w:t xml:space="preserve">Om </w:t>
      </w:r>
      <w:r w:rsidR="00440FC7">
        <w:rPr>
          <w:rFonts w:ascii="DM Sans" w:hAnsi="DM Sans" w:cs="Arial"/>
          <w:b/>
          <w:color w:val="365F91" w:themeColor="accent1" w:themeShade="BF"/>
          <w:sz w:val="28"/>
          <w:szCs w:val="22"/>
          <w:lang w:val="nb-NO"/>
        </w:rPr>
        <w:t>Familieveiviser</w:t>
      </w:r>
      <w:r w:rsidR="00691DA1">
        <w:rPr>
          <w:rFonts w:ascii="DM Sans" w:hAnsi="DM Sans" w:cs="Arial"/>
          <w:b/>
          <w:color w:val="365F91" w:themeColor="accent1" w:themeShade="BF"/>
          <w:sz w:val="28"/>
          <w:szCs w:val="22"/>
          <w:lang w:val="nb-NO"/>
        </w:rPr>
        <w:t>en</w:t>
      </w:r>
    </w:p>
    <w:p w14:paraId="351E8530" w14:textId="77777777" w:rsidR="00440FC7" w:rsidRPr="00893314" w:rsidRDefault="00440FC7" w:rsidP="00502DD9">
      <w:pPr>
        <w:jc w:val="both"/>
        <w:rPr>
          <w:rFonts w:ascii="DM Sans" w:hAnsi="DM Sans" w:cs="Arial"/>
          <w:b/>
          <w:color w:val="365F91" w:themeColor="accent1" w:themeShade="BF"/>
          <w:sz w:val="28"/>
          <w:szCs w:val="22"/>
          <w:lang w:val="nb-NO"/>
        </w:rPr>
      </w:pPr>
    </w:p>
    <w:p w14:paraId="10EF53F3" w14:textId="38CECC25" w:rsidR="00440FC7" w:rsidRPr="00893314" w:rsidRDefault="00440FC7" w:rsidP="00440FC7">
      <w:pPr>
        <w:rPr>
          <w:rFonts w:ascii="DM Sans" w:hAnsi="DM Sans" w:cs="Arial"/>
          <w:sz w:val="22"/>
          <w:szCs w:val="22"/>
          <w:lang w:val="nb-NO"/>
        </w:rPr>
      </w:pPr>
      <w:r w:rsidRPr="00893314">
        <w:rPr>
          <w:rFonts w:ascii="DM Sans" w:hAnsi="DM Sans" w:cs="Arial"/>
          <w:sz w:val="22"/>
          <w:szCs w:val="22"/>
          <w:lang w:val="nb-NO"/>
        </w:rPr>
        <w:t xml:space="preserve">Familieveiviseren </w:t>
      </w:r>
      <w:r w:rsidR="00893314">
        <w:rPr>
          <w:rFonts w:ascii="DM Sans" w:hAnsi="DM Sans" w:cs="Arial"/>
          <w:sz w:val="22"/>
          <w:szCs w:val="22"/>
          <w:lang w:val="nb-NO"/>
        </w:rPr>
        <w:t xml:space="preserve">en helse- og sosialfaglig avdeling som </w:t>
      </w:r>
      <w:r w:rsidRPr="00893314">
        <w:rPr>
          <w:rFonts w:ascii="DM Sans" w:hAnsi="DM Sans" w:cs="Arial"/>
          <w:sz w:val="22"/>
          <w:szCs w:val="22"/>
          <w:lang w:val="nb-NO"/>
        </w:rPr>
        <w:t xml:space="preserve">er ett lavterskeltilbud rettet mot norske barn, unge og foreldre i utlandet. </w:t>
      </w:r>
    </w:p>
    <w:p w14:paraId="5D50F85C" w14:textId="24AF3F9D" w:rsidR="00440FC7" w:rsidRPr="00A72E1D" w:rsidRDefault="00440FC7" w:rsidP="4A4E049D">
      <w:pPr>
        <w:rPr>
          <w:rFonts w:ascii="DM Sans" w:hAnsi="DM Sans" w:cs="Arial"/>
          <w:sz w:val="22"/>
          <w:szCs w:val="22"/>
          <w:lang w:val="nb-NO"/>
        </w:rPr>
      </w:pPr>
      <w:r w:rsidRPr="4A4E049D">
        <w:rPr>
          <w:rFonts w:ascii="DM Sans" w:hAnsi="DM Sans" w:cs="Arial"/>
          <w:sz w:val="22"/>
          <w:szCs w:val="22"/>
          <w:lang w:val="nb-NO"/>
        </w:rPr>
        <w:t xml:space="preserve">Siden oppstarten i 2005 har arbeidet </w:t>
      </w:r>
      <w:r w:rsidRPr="00A72E1D">
        <w:rPr>
          <w:rFonts w:ascii="DM Sans" w:hAnsi="DM Sans" w:cs="Arial"/>
          <w:sz w:val="22"/>
          <w:szCs w:val="22"/>
          <w:lang w:val="nb-NO"/>
        </w:rPr>
        <w:t xml:space="preserve">utviklet seg og </w:t>
      </w:r>
      <w:r w:rsidR="0082070A" w:rsidRPr="00A72E1D">
        <w:rPr>
          <w:rFonts w:ascii="DM Sans" w:hAnsi="DM Sans" w:cs="Arial"/>
          <w:sz w:val="22"/>
          <w:szCs w:val="22"/>
          <w:lang w:val="nb-NO"/>
        </w:rPr>
        <w:t>det er nå fem ansatte</w:t>
      </w:r>
      <w:r w:rsidR="445FFA23" w:rsidRPr="00A72E1D">
        <w:rPr>
          <w:rFonts w:ascii="DM Sans" w:hAnsi="DM Sans" w:cs="Arial"/>
          <w:sz w:val="22"/>
          <w:szCs w:val="22"/>
          <w:lang w:val="nb-NO"/>
        </w:rPr>
        <w:t xml:space="preserve"> i avdelingen</w:t>
      </w:r>
      <w:r w:rsidRPr="00A72E1D">
        <w:rPr>
          <w:rFonts w:ascii="DM Sans" w:hAnsi="DM Sans" w:cs="Arial"/>
          <w:sz w:val="22"/>
          <w:szCs w:val="22"/>
          <w:lang w:val="nb-NO"/>
        </w:rPr>
        <w:t>.</w:t>
      </w:r>
    </w:p>
    <w:p w14:paraId="0654CAA0" w14:textId="0C204CB0" w:rsidR="00440FC7" w:rsidRDefault="00440FC7" w:rsidP="00440FC7">
      <w:pPr>
        <w:rPr>
          <w:rFonts w:ascii="DM Sans" w:hAnsi="DM Sans" w:cs="Arial"/>
          <w:sz w:val="22"/>
          <w:szCs w:val="22"/>
          <w:lang w:val="nb-NO"/>
        </w:rPr>
      </w:pPr>
      <w:r w:rsidRPr="00A72E1D">
        <w:rPr>
          <w:rFonts w:ascii="DM Sans" w:hAnsi="DM Sans" w:cs="Arial"/>
          <w:sz w:val="22"/>
          <w:szCs w:val="22"/>
          <w:lang w:val="nb-NO"/>
        </w:rPr>
        <w:t>Hovedkontoret vårt ligger i kommunesenteret Alfaz del Pi, der familieveiviseren har kontor i sentrum</w:t>
      </w:r>
      <w:r w:rsidR="79FBF543" w:rsidRPr="00A72E1D">
        <w:rPr>
          <w:rFonts w:ascii="DM Sans" w:hAnsi="DM Sans" w:cs="Arial"/>
          <w:sz w:val="22"/>
          <w:szCs w:val="22"/>
          <w:lang w:val="nb-NO"/>
        </w:rPr>
        <w:t>. Den ny ansatte familieveilederen vil være</w:t>
      </w:r>
      <w:r w:rsidR="008D128A" w:rsidRPr="00A72E1D">
        <w:rPr>
          <w:rFonts w:ascii="DM Sans" w:hAnsi="DM Sans" w:cs="Arial"/>
          <w:sz w:val="22"/>
          <w:szCs w:val="22"/>
          <w:lang w:val="nb-NO"/>
        </w:rPr>
        <w:t xml:space="preserve"> er plassert på Gran Canaria</w:t>
      </w:r>
      <w:r w:rsidR="323A4411" w:rsidRPr="00A72E1D">
        <w:rPr>
          <w:rFonts w:ascii="DM Sans" w:hAnsi="DM Sans" w:cs="Arial"/>
          <w:sz w:val="22"/>
          <w:szCs w:val="22"/>
          <w:lang w:val="nb-NO"/>
        </w:rPr>
        <w:t>, med faste reiser til hovedkontoret.</w:t>
      </w:r>
      <w:r w:rsidRPr="4A4E049D">
        <w:rPr>
          <w:rFonts w:ascii="DM Sans" w:hAnsi="DM Sans" w:cs="Arial"/>
          <w:sz w:val="22"/>
          <w:szCs w:val="22"/>
          <w:lang w:val="nb-NO"/>
        </w:rPr>
        <w:t xml:space="preserve"> </w:t>
      </w:r>
    </w:p>
    <w:p w14:paraId="5C64A3A8" w14:textId="77777777" w:rsidR="00A72E1D" w:rsidRPr="00893314" w:rsidRDefault="00A72E1D" w:rsidP="00440FC7">
      <w:pPr>
        <w:rPr>
          <w:rFonts w:ascii="DM Sans" w:hAnsi="DM Sans" w:cs="Arial"/>
          <w:sz w:val="22"/>
          <w:szCs w:val="22"/>
          <w:lang w:val="nb-NO"/>
        </w:rPr>
      </w:pPr>
    </w:p>
    <w:p w14:paraId="7DEE107F" w14:textId="174DBEE6" w:rsidR="00440FC7" w:rsidRPr="00893314" w:rsidRDefault="00440FC7" w:rsidP="00440FC7">
      <w:pPr>
        <w:rPr>
          <w:rFonts w:ascii="DM Sans" w:hAnsi="DM Sans" w:cs="Arial"/>
          <w:sz w:val="22"/>
          <w:szCs w:val="22"/>
          <w:lang w:val="nb-NO"/>
        </w:rPr>
      </w:pPr>
      <w:r w:rsidRPr="00893314">
        <w:rPr>
          <w:rFonts w:ascii="DM Sans" w:hAnsi="DM Sans" w:cs="Arial"/>
          <w:sz w:val="22"/>
          <w:szCs w:val="22"/>
          <w:lang w:val="nb-NO"/>
        </w:rPr>
        <w:t xml:space="preserve">På Costa Blanca Sør har vi kontor i sentrum av </w:t>
      </w:r>
      <w:proofErr w:type="spellStart"/>
      <w:r w:rsidRPr="00893314">
        <w:rPr>
          <w:rFonts w:ascii="DM Sans" w:hAnsi="DM Sans" w:cs="Arial"/>
          <w:sz w:val="22"/>
          <w:szCs w:val="22"/>
          <w:lang w:val="nb-NO"/>
        </w:rPr>
        <w:t>Quesada</w:t>
      </w:r>
      <w:proofErr w:type="spellEnd"/>
      <w:r w:rsidRPr="00893314">
        <w:rPr>
          <w:rFonts w:ascii="DM Sans" w:hAnsi="DM Sans" w:cs="Arial"/>
          <w:sz w:val="22"/>
          <w:szCs w:val="22"/>
          <w:lang w:val="nb-NO"/>
        </w:rPr>
        <w:t xml:space="preserve"> i nærheten av den norske skolen i Rojales.</w:t>
      </w:r>
    </w:p>
    <w:p w14:paraId="30FBD711" w14:textId="6F51141B" w:rsidR="00440FC7" w:rsidRPr="00893314" w:rsidRDefault="00440FC7" w:rsidP="00440FC7">
      <w:pPr>
        <w:rPr>
          <w:rFonts w:ascii="DM Sans" w:hAnsi="DM Sans" w:cs="Arial"/>
          <w:sz w:val="22"/>
          <w:szCs w:val="22"/>
          <w:lang w:val="nb-NO"/>
        </w:rPr>
      </w:pPr>
      <w:r w:rsidRPr="00893314">
        <w:rPr>
          <w:rFonts w:ascii="DM Sans" w:hAnsi="DM Sans" w:cs="Arial"/>
          <w:sz w:val="22"/>
          <w:szCs w:val="22"/>
          <w:lang w:val="nb-NO"/>
        </w:rPr>
        <w:t xml:space="preserve">I tillegg reiser familieveileder jevnlig til Costa del Sol. </w:t>
      </w:r>
    </w:p>
    <w:p w14:paraId="487675A0" w14:textId="24C1484B" w:rsidR="00440FC7" w:rsidRPr="00893314" w:rsidRDefault="00440FC7" w:rsidP="00440FC7">
      <w:pPr>
        <w:rPr>
          <w:rFonts w:ascii="DM Sans" w:hAnsi="DM Sans" w:cs="Arial"/>
          <w:sz w:val="22"/>
          <w:szCs w:val="22"/>
          <w:lang w:val="nb-NO"/>
        </w:rPr>
      </w:pPr>
      <w:r w:rsidRPr="00893314">
        <w:rPr>
          <w:rFonts w:ascii="DM Sans" w:hAnsi="DM Sans" w:cs="Arial"/>
          <w:sz w:val="22"/>
          <w:szCs w:val="22"/>
          <w:lang w:val="nb-NO"/>
        </w:rPr>
        <w:t xml:space="preserve"> </w:t>
      </w:r>
    </w:p>
    <w:p w14:paraId="038B5BC9" w14:textId="45FD523D" w:rsidR="00440FC7" w:rsidRPr="00893314" w:rsidRDefault="00440FC7" w:rsidP="4A4E049D">
      <w:pPr>
        <w:rPr>
          <w:rFonts w:ascii="DM Sans" w:hAnsi="DM Sans" w:cs="Arial"/>
          <w:sz w:val="22"/>
          <w:szCs w:val="22"/>
          <w:highlight w:val="yellow"/>
          <w:lang w:val="nb-NO"/>
        </w:rPr>
      </w:pPr>
      <w:r w:rsidRPr="4A4E049D">
        <w:rPr>
          <w:rFonts w:ascii="DM Sans" w:hAnsi="DM Sans" w:cs="Arial"/>
          <w:sz w:val="22"/>
          <w:szCs w:val="22"/>
          <w:lang w:val="nb-NO"/>
        </w:rPr>
        <w:t>Familieveiviseren er oppsøkende i sitt arbeid og det betyr mye reisevirksomhet for å være til</w:t>
      </w:r>
      <w:r w:rsidR="63F50689" w:rsidRPr="4A4E049D">
        <w:rPr>
          <w:rFonts w:ascii="DM Sans" w:hAnsi="DM Sans" w:cs="Arial"/>
          <w:sz w:val="22"/>
          <w:szCs w:val="22"/>
          <w:lang w:val="nb-NO"/>
        </w:rPr>
        <w:t xml:space="preserve"> </w:t>
      </w:r>
      <w:r w:rsidRPr="4A4E049D">
        <w:rPr>
          <w:rFonts w:ascii="DM Sans" w:hAnsi="DM Sans" w:cs="Arial"/>
          <w:sz w:val="22"/>
          <w:szCs w:val="22"/>
          <w:lang w:val="nb-NO"/>
        </w:rPr>
        <w:t xml:space="preserve">stede på aktiviteter som skolene og som sjømannskirkene har. </w:t>
      </w:r>
    </w:p>
    <w:p w14:paraId="664541DB" w14:textId="1085A12A" w:rsidR="00440FC7" w:rsidRPr="00893314" w:rsidRDefault="00440FC7" w:rsidP="00440FC7">
      <w:pPr>
        <w:rPr>
          <w:rFonts w:ascii="DM Sans" w:hAnsi="DM Sans" w:cs="Arial"/>
          <w:sz w:val="22"/>
          <w:szCs w:val="22"/>
          <w:lang w:val="nb-NO"/>
        </w:rPr>
      </w:pPr>
      <w:r w:rsidRPr="00893314">
        <w:rPr>
          <w:rFonts w:ascii="DM Sans" w:hAnsi="DM Sans" w:cs="Arial"/>
          <w:sz w:val="22"/>
          <w:szCs w:val="22"/>
          <w:lang w:val="nb-NO"/>
        </w:rPr>
        <w:t xml:space="preserve">Det er ett tett samarbeid med </w:t>
      </w:r>
      <w:r w:rsidR="00A72E1D">
        <w:rPr>
          <w:rFonts w:ascii="DM Sans" w:hAnsi="DM Sans" w:cs="Arial"/>
          <w:sz w:val="22"/>
          <w:szCs w:val="22"/>
          <w:lang w:val="nb-NO"/>
        </w:rPr>
        <w:t>S</w:t>
      </w:r>
      <w:r w:rsidRPr="00893314">
        <w:rPr>
          <w:rFonts w:ascii="DM Sans" w:hAnsi="DM Sans" w:cs="Arial"/>
          <w:sz w:val="22"/>
          <w:szCs w:val="22"/>
          <w:lang w:val="nb-NO"/>
        </w:rPr>
        <w:t>jømannskirken i Albir-</w:t>
      </w:r>
      <w:proofErr w:type="spellStart"/>
      <w:r w:rsidRPr="00893314">
        <w:rPr>
          <w:rFonts w:ascii="DM Sans" w:hAnsi="DM Sans" w:cs="Arial"/>
          <w:sz w:val="22"/>
          <w:szCs w:val="22"/>
          <w:lang w:val="nb-NO"/>
        </w:rPr>
        <w:t>Villajoyosa</w:t>
      </w:r>
      <w:proofErr w:type="spellEnd"/>
      <w:r w:rsidR="00A72E1D">
        <w:rPr>
          <w:rFonts w:ascii="DM Sans" w:hAnsi="DM Sans" w:cs="Arial"/>
          <w:sz w:val="22"/>
          <w:szCs w:val="22"/>
          <w:lang w:val="nb-NO"/>
        </w:rPr>
        <w:t>,</w:t>
      </w:r>
      <w:r w:rsidRPr="00893314">
        <w:rPr>
          <w:rFonts w:ascii="DM Sans" w:hAnsi="DM Sans" w:cs="Arial"/>
          <w:sz w:val="22"/>
          <w:szCs w:val="22"/>
          <w:lang w:val="nb-NO"/>
        </w:rPr>
        <w:t xml:space="preserve"> som ligger på Costa Blanca Nord i Alicante-provinsen, med </w:t>
      </w:r>
      <w:r w:rsidR="00A72E1D">
        <w:rPr>
          <w:rFonts w:ascii="DM Sans" w:hAnsi="DM Sans" w:cs="Arial"/>
          <w:sz w:val="22"/>
          <w:szCs w:val="22"/>
          <w:lang w:val="nb-NO"/>
        </w:rPr>
        <w:t>S</w:t>
      </w:r>
      <w:r w:rsidRPr="00893314">
        <w:rPr>
          <w:rFonts w:ascii="DM Sans" w:hAnsi="DM Sans" w:cs="Arial"/>
          <w:sz w:val="22"/>
          <w:szCs w:val="22"/>
          <w:lang w:val="nb-NO"/>
        </w:rPr>
        <w:t>jømannskirken i Torrevieja</w:t>
      </w:r>
      <w:r w:rsidR="00A72E1D">
        <w:rPr>
          <w:rFonts w:ascii="DM Sans" w:hAnsi="DM Sans" w:cs="Arial"/>
          <w:sz w:val="22"/>
          <w:szCs w:val="22"/>
          <w:lang w:val="nb-NO"/>
        </w:rPr>
        <w:t>,</w:t>
      </w:r>
      <w:r w:rsidRPr="00893314">
        <w:rPr>
          <w:rFonts w:ascii="DM Sans" w:hAnsi="DM Sans" w:cs="Arial"/>
          <w:sz w:val="22"/>
          <w:szCs w:val="22"/>
          <w:lang w:val="nb-NO"/>
        </w:rPr>
        <w:t xml:space="preserve"> som ligger på Costa Blanca Sør, med </w:t>
      </w:r>
      <w:r w:rsidR="00A72E1D">
        <w:rPr>
          <w:rFonts w:ascii="DM Sans" w:hAnsi="DM Sans" w:cs="Arial"/>
          <w:sz w:val="22"/>
          <w:szCs w:val="22"/>
          <w:lang w:val="nb-NO"/>
        </w:rPr>
        <w:t>S</w:t>
      </w:r>
      <w:r w:rsidRPr="00893314">
        <w:rPr>
          <w:rFonts w:ascii="DM Sans" w:hAnsi="DM Sans" w:cs="Arial"/>
          <w:sz w:val="22"/>
          <w:szCs w:val="22"/>
          <w:lang w:val="nb-NO"/>
        </w:rPr>
        <w:t xml:space="preserve">jømannskirken på Costa del Sol og med </w:t>
      </w:r>
      <w:r w:rsidR="00A72E1D">
        <w:rPr>
          <w:rFonts w:ascii="DM Sans" w:hAnsi="DM Sans" w:cs="Arial"/>
          <w:sz w:val="22"/>
          <w:szCs w:val="22"/>
          <w:lang w:val="nb-NO"/>
        </w:rPr>
        <w:t>S</w:t>
      </w:r>
      <w:r w:rsidRPr="00893314">
        <w:rPr>
          <w:rFonts w:ascii="DM Sans" w:hAnsi="DM Sans" w:cs="Arial"/>
          <w:sz w:val="22"/>
          <w:szCs w:val="22"/>
          <w:lang w:val="nb-NO"/>
        </w:rPr>
        <w:t>jømannskirken på Gran Canaria.</w:t>
      </w:r>
    </w:p>
    <w:p w14:paraId="373FF920" w14:textId="77777777" w:rsidR="005C6CDF" w:rsidRPr="00D06B5C" w:rsidRDefault="005C6CDF" w:rsidP="00502DD9">
      <w:pPr>
        <w:jc w:val="both"/>
        <w:rPr>
          <w:rFonts w:ascii="DM Sans" w:hAnsi="DM Sans" w:cs="Arial"/>
          <w:sz w:val="22"/>
          <w:szCs w:val="22"/>
          <w:lang w:val="nb-NO"/>
        </w:rPr>
      </w:pPr>
    </w:p>
    <w:p w14:paraId="2C450C61" w14:textId="77777777" w:rsidR="005C6CDF" w:rsidRPr="00D06B5C" w:rsidRDefault="005C6CDF" w:rsidP="00502DD9">
      <w:pPr>
        <w:jc w:val="both"/>
        <w:rPr>
          <w:rFonts w:ascii="DM Sans" w:hAnsi="DM Sans" w:cs="Arial"/>
          <w:color w:val="365F91" w:themeColor="accent1" w:themeShade="BF"/>
          <w:sz w:val="28"/>
          <w:szCs w:val="22"/>
          <w:lang w:val="nb-NO"/>
        </w:rPr>
      </w:pPr>
      <w:r w:rsidRPr="00D06B5C">
        <w:rPr>
          <w:rFonts w:ascii="DM Sans" w:hAnsi="DM Sans" w:cs="Arial"/>
          <w:b/>
          <w:color w:val="365F91" w:themeColor="accent1" w:themeShade="BF"/>
          <w:sz w:val="28"/>
          <w:szCs w:val="22"/>
          <w:lang w:val="nb-NO"/>
        </w:rPr>
        <w:t>Staben</w:t>
      </w:r>
    </w:p>
    <w:p w14:paraId="6FF8B137" w14:textId="1030F6FB" w:rsidR="005C6CDF" w:rsidRDefault="005C6CDF" w:rsidP="00502DD9">
      <w:pPr>
        <w:jc w:val="both"/>
        <w:rPr>
          <w:rFonts w:ascii="DM Sans" w:hAnsi="DM Sans" w:cs="Arial"/>
          <w:sz w:val="22"/>
          <w:szCs w:val="22"/>
          <w:lang w:val="nb-NO"/>
        </w:rPr>
      </w:pPr>
      <w:r w:rsidRPr="4A4E049D">
        <w:rPr>
          <w:rFonts w:ascii="DM Sans" w:hAnsi="DM Sans" w:cs="Arial"/>
          <w:sz w:val="22"/>
          <w:szCs w:val="22"/>
          <w:lang w:val="nb-NO"/>
        </w:rPr>
        <w:t>Den faste staben består av daglig leder</w:t>
      </w:r>
      <w:r w:rsidR="00893314" w:rsidRPr="4A4E049D">
        <w:rPr>
          <w:rFonts w:ascii="DM Sans" w:hAnsi="DM Sans" w:cs="Arial"/>
          <w:sz w:val="22"/>
          <w:szCs w:val="22"/>
          <w:lang w:val="nb-NO"/>
        </w:rPr>
        <w:t>/ familieveileder</w:t>
      </w:r>
      <w:r w:rsidRPr="4A4E049D">
        <w:rPr>
          <w:rFonts w:ascii="DM Sans" w:hAnsi="DM Sans" w:cs="Arial"/>
          <w:sz w:val="22"/>
          <w:szCs w:val="22"/>
          <w:lang w:val="nb-NO"/>
        </w:rPr>
        <w:t xml:space="preserve">, </w:t>
      </w:r>
      <w:r w:rsidR="00A72E1D">
        <w:rPr>
          <w:rFonts w:ascii="DM Sans" w:hAnsi="DM Sans" w:cs="Arial"/>
          <w:sz w:val="22"/>
          <w:szCs w:val="22"/>
          <w:lang w:val="nb-NO"/>
        </w:rPr>
        <w:t>tre</w:t>
      </w:r>
      <w:r w:rsidR="00893314" w:rsidRPr="4A4E049D">
        <w:rPr>
          <w:rFonts w:ascii="DM Sans" w:hAnsi="DM Sans" w:cs="Arial"/>
          <w:sz w:val="22"/>
          <w:szCs w:val="22"/>
          <w:lang w:val="nb-NO"/>
        </w:rPr>
        <w:t xml:space="preserve"> familieveiledere og en språk- og kultur tolk</w:t>
      </w:r>
      <w:r w:rsidRPr="4A4E049D">
        <w:rPr>
          <w:rFonts w:ascii="DM Sans" w:hAnsi="DM Sans" w:cs="Arial"/>
          <w:sz w:val="22"/>
          <w:szCs w:val="22"/>
          <w:lang w:val="nb-NO"/>
        </w:rPr>
        <w:t>.</w:t>
      </w:r>
      <w:r w:rsidR="00D40AD3" w:rsidRPr="4A4E049D">
        <w:rPr>
          <w:rFonts w:ascii="DM Sans" w:hAnsi="DM Sans" w:cs="Arial"/>
          <w:sz w:val="22"/>
          <w:szCs w:val="22"/>
          <w:lang w:val="nb-NO"/>
        </w:rPr>
        <w:t xml:space="preserve"> De andre stillingene utenom denne, holder til i Alfaz del Pi nær Alicante.</w:t>
      </w:r>
    </w:p>
    <w:p w14:paraId="4C34A1F0" w14:textId="5F7FCBC7" w:rsidR="00A25A9D" w:rsidRDefault="00A25A9D" w:rsidP="00502DD9">
      <w:pPr>
        <w:jc w:val="both"/>
        <w:rPr>
          <w:rFonts w:ascii="DM Sans" w:hAnsi="DM Sans" w:cs="Arial"/>
          <w:sz w:val="22"/>
          <w:szCs w:val="22"/>
          <w:lang w:val="nb-NO"/>
        </w:rPr>
      </w:pPr>
      <w:r>
        <w:rPr>
          <w:rFonts w:ascii="DM Sans" w:hAnsi="DM Sans" w:cs="Arial"/>
          <w:sz w:val="22"/>
          <w:szCs w:val="22"/>
          <w:lang w:val="nb-NO"/>
        </w:rPr>
        <w:t>Det vil også bli et samarbeid med staben ved Sjømannskirken på Gran Canaria.</w:t>
      </w:r>
    </w:p>
    <w:p w14:paraId="5406376B" w14:textId="77777777" w:rsidR="004A49FA" w:rsidRDefault="004A49FA" w:rsidP="00502DD9">
      <w:pPr>
        <w:jc w:val="both"/>
        <w:rPr>
          <w:rFonts w:ascii="DM Sans" w:hAnsi="DM Sans" w:cs="Arial"/>
          <w:sz w:val="22"/>
          <w:szCs w:val="22"/>
          <w:lang w:val="nb-NO"/>
        </w:rPr>
      </w:pPr>
    </w:p>
    <w:p w14:paraId="38856117" w14:textId="7111EC3C" w:rsidR="009C6683" w:rsidRDefault="009C6683" w:rsidP="009C6683">
      <w:pPr>
        <w:pStyle w:val="paragraph"/>
        <w:spacing w:before="0" w:beforeAutospacing="0" w:after="0" w:afterAutospacing="0"/>
        <w:textAlignment w:val="baseline"/>
        <w:rPr>
          <w:rFonts w:ascii="Segoe UI" w:hAnsi="Segoe UI" w:cs="Segoe UI"/>
          <w:sz w:val="18"/>
          <w:szCs w:val="18"/>
        </w:rPr>
      </w:pPr>
      <w:r>
        <w:rPr>
          <w:rStyle w:val="normaltextrun"/>
          <w:rFonts w:ascii="DM Sans" w:eastAsia="MS Mincho" w:hAnsi="DM Sans" w:cs="Segoe UI"/>
          <w:b/>
          <w:bCs/>
          <w:color w:val="365F91"/>
          <w:sz w:val="28"/>
          <w:szCs w:val="28"/>
        </w:rPr>
        <w:t xml:space="preserve">Beskrivelse av nordmenn </w:t>
      </w:r>
      <w:r w:rsidR="00A25A9D">
        <w:rPr>
          <w:rStyle w:val="normaltextrun"/>
          <w:rFonts w:ascii="DM Sans" w:eastAsia="MS Mincho" w:hAnsi="DM Sans" w:cs="Segoe UI"/>
          <w:b/>
          <w:bCs/>
          <w:color w:val="365F91"/>
          <w:sz w:val="28"/>
          <w:szCs w:val="28"/>
        </w:rPr>
        <w:t>på Gran Canaria</w:t>
      </w:r>
      <w:r>
        <w:rPr>
          <w:rStyle w:val="normaltextrun"/>
          <w:rFonts w:ascii="DM Sans" w:eastAsia="MS Mincho" w:hAnsi="DM Sans" w:cs="Segoe UI"/>
          <w:b/>
          <w:bCs/>
          <w:color w:val="365F91"/>
          <w:sz w:val="28"/>
          <w:szCs w:val="28"/>
        </w:rPr>
        <w:t> </w:t>
      </w:r>
      <w:r>
        <w:rPr>
          <w:rStyle w:val="eop"/>
          <w:rFonts w:ascii="DM Sans" w:hAnsi="DM Sans" w:cs="Segoe UI"/>
          <w:color w:val="365F91"/>
          <w:sz w:val="28"/>
          <w:szCs w:val="28"/>
        </w:rPr>
        <w:t> </w:t>
      </w:r>
    </w:p>
    <w:p w14:paraId="6FEA80F3" w14:textId="77777777" w:rsidR="009C6683" w:rsidRDefault="009C6683" w:rsidP="009C668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 xml:space="preserve">Det er normalt sett en stor koloni av nordmenn sør på Gran Canaria. I </w:t>
      </w:r>
      <w:proofErr w:type="spellStart"/>
      <w:r>
        <w:rPr>
          <w:rStyle w:val="normaltextrun"/>
          <w:rFonts w:ascii="DM Sans" w:eastAsia="MS Mincho" w:hAnsi="DM Sans" w:cs="Segoe UI"/>
          <w:sz w:val="22"/>
          <w:szCs w:val="22"/>
        </w:rPr>
        <w:t>Mogan</w:t>
      </w:r>
      <w:proofErr w:type="spellEnd"/>
      <w:r>
        <w:rPr>
          <w:rStyle w:val="normaltextrun"/>
          <w:rFonts w:ascii="DM Sans" w:eastAsia="MS Mincho" w:hAnsi="DM Sans" w:cs="Segoe UI"/>
          <w:sz w:val="22"/>
          <w:szCs w:val="22"/>
        </w:rPr>
        <w:t xml:space="preserve"> kommune, der kirken ligger, kan det oppholde seg 8-10.000 nordmenn i perioden oktober til mars. På hele øyen kanskje så mange som 4000 norske fastboende. I vintersesongen dobler dette antallet seg. I løpet av vintersesongen besøker minst 250.000 nordmenn øyen.  Av de fastboende er den største gruppen pensjonister, men også en god del barnefamilier i Arguineguin. Her finner vi også Den norske skolen ligger her med omtrent 200 elever.  I tillegg finnes det ulike norske tilbud for helseopphold, deriblant helsesenteret Valle Marina som ligger ved Den norske skolen. Mange av de som kommer hit er helseflyktninger som har stor gevinst av å slippe vinteren hjemme i Norge.</w:t>
      </w:r>
      <w:r>
        <w:rPr>
          <w:rStyle w:val="eop"/>
          <w:rFonts w:ascii="DM Sans" w:hAnsi="DM Sans" w:cs="Segoe UI"/>
          <w:sz w:val="22"/>
          <w:szCs w:val="22"/>
        </w:rPr>
        <w:t> </w:t>
      </w:r>
    </w:p>
    <w:p w14:paraId="1261E311" w14:textId="506CB218" w:rsidR="009C6683" w:rsidRDefault="009C6683" w:rsidP="009C668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En del andre norske virksomheter er etablert i området, spesielt innen eiendomsforvaltning,</w:t>
      </w:r>
      <w:r w:rsidR="00A25A9D">
        <w:rPr>
          <w:rStyle w:val="normaltextrun"/>
          <w:rFonts w:ascii="DM Sans" w:eastAsia="MS Mincho" w:hAnsi="DM Sans" w:cs="Segoe UI"/>
          <w:sz w:val="22"/>
          <w:szCs w:val="22"/>
        </w:rPr>
        <w:t xml:space="preserve"> </w:t>
      </w:r>
      <w:r>
        <w:rPr>
          <w:rStyle w:val="normaltextrun"/>
          <w:rFonts w:ascii="DM Sans" w:eastAsia="MS Mincho" w:hAnsi="DM Sans" w:cs="Segoe UI"/>
          <w:sz w:val="22"/>
          <w:szCs w:val="22"/>
        </w:rPr>
        <w:t>- salg og utleie. I tillegg er det en god del bedrifter i Las Palmas- området og ellers, som retter seg mot den maritime miljø, særlig knyttet opp mot olje-relatert virksomhet.  </w:t>
      </w:r>
      <w:r>
        <w:rPr>
          <w:rStyle w:val="eop"/>
          <w:rFonts w:ascii="DM Sans" w:hAnsi="DM Sans" w:cs="Segoe UI"/>
          <w:sz w:val="22"/>
          <w:szCs w:val="22"/>
        </w:rPr>
        <w:t> </w:t>
      </w:r>
    </w:p>
    <w:p w14:paraId="5050AF28" w14:textId="77777777" w:rsidR="009C6683" w:rsidRDefault="009C6683" w:rsidP="009C668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lastRenderedPageBreak/>
        <w:t>Til sammen fører dette til stor virksomhet på Sjømannskirken i vinterhalvåret. I et normalår er det gjerne 80.000 besøkende på kirken.  På tirsdager, som er markedsdagen i Arguineguin, har vi hatt over 1000 besøkende på en dag. Dette krever stor evne til organisering og logistikk.</w:t>
      </w:r>
      <w:r>
        <w:rPr>
          <w:rStyle w:val="eop"/>
          <w:rFonts w:ascii="DM Sans" w:hAnsi="DM Sans" w:cs="Segoe UI"/>
          <w:sz w:val="22"/>
          <w:szCs w:val="22"/>
        </w:rPr>
        <w:t> </w:t>
      </w:r>
    </w:p>
    <w:p w14:paraId="425C8346" w14:textId="77777777" w:rsidR="009C6683" w:rsidRDefault="009C6683" w:rsidP="009C668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Det er normalt sett mange vielser og det er ikke uvanlig med gudstjenester i vintersesongen med over 400 deltagere.</w:t>
      </w:r>
      <w:r>
        <w:rPr>
          <w:rStyle w:val="eop"/>
          <w:rFonts w:ascii="DM Sans" w:hAnsi="DM Sans" w:cs="Segoe UI"/>
          <w:sz w:val="22"/>
          <w:szCs w:val="22"/>
        </w:rPr>
        <w:t> </w:t>
      </w:r>
    </w:p>
    <w:p w14:paraId="2EA079D0" w14:textId="77777777" w:rsidR="0078624A" w:rsidRDefault="0078624A" w:rsidP="0078624A">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4E6C90FB" w14:textId="77777777" w:rsidR="0078624A" w:rsidRDefault="0078624A" w:rsidP="0078624A">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1ED4BBAD"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normaltextrun"/>
          <w:rFonts w:ascii="DM Sans" w:eastAsia="MS Mincho" w:hAnsi="DM Sans" w:cs="Segoe UI"/>
          <w:b/>
          <w:bCs/>
          <w:color w:val="365F91"/>
          <w:sz w:val="28"/>
          <w:szCs w:val="28"/>
        </w:rPr>
        <w:t>Frivillig engasjement</w:t>
      </w:r>
      <w:r>
        <w:rPr>
          <w:rStyle w:val="eop"/>
          <w:rFonts w:ascii="DM Sans" w:hAnsi="DM Sans" w:cs="Segoe UI"/>
          <w:color w:val="365F91"/>
          <w:sz w:val="28"/>
          <w:szCs w:val="28"/>
        </w:rPr>
        <w:t> </w:t>
      </w:r>
    </w:p>
    <w:p w14:paraId="6230940B"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Det er et stort frivillig engasjement hos oss, og vi er helt avhengige av våre frivillige for å drive kirken på det nivå vi har. I løpet av uka kan det være 30-40 vakter med frivillige knyttet til kjøkken/kafeteriaen og vertskapsarbeid.  I tillegg deltar på det meste 60 personer i to ulike handarbeidsgrupper. Kirkekoret har på det meste hatt 60 sangere. Dessuten deltar frivillige i Kirkerådet, diakoniutvalget og andre komitéer knyttet til kirken.</w:t>
      </w:r>
      <w:r>
        <w:rPr>
          <w:rStyle w:val="eop"/>
          <w:rFonts w:ascii="DM Sans" w:hAnsi="DM Sans" w:cs="Segoe UI"/>
          <w:sz w:val="22"/>
          <w:szCs w:val="22"/>
        </w:rPr>
        <w:t> </w:t>
      </w:r>
    </w:p>
    <w:p w14:paraId="7CAC4CAC"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79066B27"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normaltextrun"/>
          <w:rFonts w:ascii="DM Sans" w:eastAsia="MS Mincho" w:hAnsi="DM Sans" w:cs="Segoe UI"/>
          <w:b/>
          <w:bCs/>
          <w:color w:val="365F91"/>
          <w:sz w:val="28"/>
          <w:szCs w:val="28"/>
        </w:rPr>
        <w:t>Ambassade/konsulat</w:t>
      </w:r>
      <w:r>
        <w:rPr>
          <w:rStyle w:val="eop"/>
          <w:rFonts w:ascii="DM Sans" w:hAnsi="DM Sans" w:cs="Segoe UI"/>
          <w:color w:val="365F91"/>
          <w:sz w:val="28"/>
          <w:szCs w:val="28"/>
        </w:rPr>
        <w:t> </w:t>
      </w:r>
    </w:p>
    <w:p w14:paraId="06499D00"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Vi har et utmerket samarbeid med konsulatet i Las Palmas. Ved større saker er det åpne linjer til ambassaden i Madrid.</w:t>
      </w:r>
      <w:r>
        <w:rPr>
          <w:rStyle w:val="eop"/>
          <w:rFonts w:ascii="DM Sans" w:hAnsi="DM Sans" w:cs="Segoe UI"/>
          <w:sz w:val="22"/>
          <w:szCs w:val="22"/>
        </w:rPr>
        <w:t> </w:t>
      </w:r>
    </w:p>
    <w:p w14:paraId="5118B6C8"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color w:val="365F91"/>
          <w:sz w:val="28"/>
          <w:szCs w:val="28"/>
        </w:rPr>
        <w:t> </w:t>
      </w:r>
    </w:p>
    <w:p w14:paraId="3C28EFD2"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normaltextrun"/>
          <w:rFonts w:ascii="DM Sans" w:eastAsia="MS Mincho" w:hAnsi="DM Sans" w:cs="Segoe UI"/>
          <w:b/>
          <w:bCs/>
          <w:color w:val="365F91"/>
          <w:sz w:val="28"/>
          <w:szCs w:val="28"/>
        </w:rPr>
        <w:t>Offentlig kommunikasjon</w:t>
      </w:r>
      <w:r>
        <w:rPr>
          <w:rStyle w:val="eop"/>
          <w:rFonts w:ascii="DM Sans" w:hAnsi="DM Sans" w:cs="Segoe UI"/>
          <w:color w:val="365F91"/>
          <w:sz w:val="28"/>
          <w:szCs w:val="28"/>
        </w:rPr>
        <w:t> </w:t>
      </w:r>
    </w:p>
    <w:p w14:paraId="09852AFA"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Arguineguin har gode bussforbindelser med resten av øyen. Det går direktebuss til flyplassen (ca. 30 min) og til Las Palmas (ca. 50 min) hver time.  Las Palmas har gode flyforbindelser med Norge og resten av Europa. Taxi er også rimelig og greit.</w:t>
      </w:r>
      <w:r>
        <w:rPr>
          <w:rStyle w:val="eop"/>
          <w:rFonts w:ascii="DM Sans" w:hAnsi="DM Sans" w:cs="Segoe UI"/>
          <w:sz w:val="22"/>
          <w:szCs w:val="22"/>
        </w:rPr>
        <w:t> </w:t>
      </w:r>
    </w:p>
    <w:p w14:paraId="54CE6A92"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color w:val="365F91"/>
          <w:sz w:val="28"/>
          <w:szCs w:val="28"/>
        </w:rPr>
        <w:t> </w:t>
      </w:r>
    </w:p>
    <w:p w14:paraId="0DDB5442"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normaltextrun"/>
          <w:rFonts w:ascii="DM Sans" w:eastAsia="MS Mincho" w:hAnsi="DM Sans" w:cs="Segoe UI"/>
          <w:b/>
          <w:bCs/>
          <w:color w:val="365F91"/>
          <w:sz w:val="28"/>
          <w:szCs w:val="28"/>
        </w:rPr>
        <w:t>Skole og barnehage</w:t>
      </w:r>
      <w:r>
        <w:rPr>
          <w:rStyle w:val="eop"/>
          <w:rFonts w:ascii="DM Sans" w:hAnsi="DM Sans" w:cs="Segoe UI"/>
          <w:color w:val="365F91"/>
          <w:sz w:val="28"/>
          <w:szCs w:val="28"/>
        </w:rPr>
        <w:t> </w:t>
      </w:r>
    </w:p>
    <w:p w14:paraId="323C2D10"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Den Norske Skolen på Gran Canaria ligger omtrent 3 km fra kirken. Her er det normalt sett rundt 200 elever, fordelt på barnetrinn, ungdoms- og videregående. Hovedopptak er 1.mars. Skolen kan ikke garantere skoleplass etter 1. mars. Det er ikke mulig å starte på grunnskolen etter 1.oktober. Det er løpende opptak på videregående skole. Spansk skole kan være et godt alternativ til norsk skole. Det er en svensk barnehage i San Fernando, 20 minutter fra Arguineguin.</w:t>
      </w:r>
      <w:r>
        <w:rPr>
          <w:rStyle w:val="eop"/>
          <w:rFonts w:ascii="DM Sans" w:hAnsi="DM Sans" w:cs="Segoe UI"/>
          <w:sz w:val="22"/>
          <w:szCs w:val="22"/>
        </w:rPr>
        <w:t> </w:t>
      </w:r>
    </w:p>
    <w:p w14:paraId="4999846C"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color w:val="365F91"/>
          <w:sz w:val="28"/>
          <w:szCs w:val="28"/>
        </w:rPr>
        <w:t> </w:t>
      </w:r>
    </w:p>
    <w:p w14:paraId="2179F343"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normaltextrun"/>
          <w:rFonts w:ascii="DM Sans" w:eastAsia="MS Mincho" w:hAnsi="DM Sans" w:cs="Segoe UI"/>
          <w:b/>
          <w:bCs/>
          <w:color w:val="365F91"/>
          <w:sz w:val="28"/>
          <w:szCs w:val="28"/>
        </w:rPr>
        <w:t>Fritidsmuligheter</w:t>
      </w:r>
      <w:r>
        <w:rPr>
          <w:rStyle w:val="eop"/>
          <w:rFonts w:ascii="DM Sans" w:hAnsi="DM Sans" w:cs="Segoe UI"/>
          <w:color w:val="365F91"/>
          <w:sz w:val="28"/>
          <w:szCs w:val="28"/>
        </w:rPr>
        <w:t> </w:t>
      </w:r>
    </w:p>
    <w:p w14:paraId="5E760484"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 xml:space="preserve">Gran Canaria har mye å by på av fritidsmuligheter. Sol og </w:t>
      </w:r>
      <w:proofErr w:type="gramStart"/>
      <w:r>
        <w:rPr>
          <w:rStyle w:val="normaltextrun"/>
          <w:rFonts w:ascii="DM Sans" w:eastAsia="MS Mincho" w:hAnsi="DM Sans" w:cs="Segoe UI"/>
          <w:sz w:val="22"/>
          <w:szCs w:val="22"/>
        </w:rPr>
        <w:t>strand,-</w:t>
      </w:r>
      <w:proofErr w:type="gramEnd"/>
      <w:r>
        <w:rPr>
          <w:rStyle w:val="normaltextrun"/>
          <w:rFonts w:ascii="DM Sans" w:eastAsia="MS Mincho" w:hAnsi="DM Sans" w:cs="Segoe UI"/>
          <w:sz w:val="22"/>
          <w:szCs w:val="22"/>
        </w:rPr>
        <w:t xml:space="preserve"> og alt som hører med - båtliv, surfing, dykking, sportsfiske er kanskje mest kjent. I tillegg er her gode muligheter for fotturer hele året. Mulighetene for sykling er populære og gode. Ellers har øyen mange byer og landsbyer som er vel verdt et besøk. </w:t>
      </w:r>
      <w:r>
        <w:rPr>
          <w:rStyle w:val="eop"/>
          <w:rFonts w:ascii="DM Sans" w:hAnsi="DM Sans" w:cs="Segoe UI"/>
          <w:sz w:val="22"/>
          <w:szCs w:val="22"/>
        </w:rPr>
        <w:t> </w:t>
      </w:r>
    </w:p>
    <w:p w14:paraId="7098181D"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For barn og unge finnes det ulike slags kulturtilbud, tilbud innen fotball og annen idrett, kommunal spansk musikkskole, foruten kirkas tilbud med barneklubb, ungdomsklubb, og KRIK.</w:t>
      </w:r>
      <w:r>
        <w:rPr>
          <w:rStyle w:val="eop"/>
          <w:rFonts w:ascii="DM Sans" w:hAnsi="DM Sans" w:cs="Segoe UI"/>
          <w:sz w:val="22"/>
          <w:szCs w:val="22"/>
        </w:rPr>
        <w:t> </w:t>
      </w:r>
    </w:p>
    <w:p w14:paraId="15E1FA69"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 xml:space="preserve">Øyen har også en fin storby, Las Palmas, (45 min. unna med bil; 50 min med buss). Her finnes alt å få kjøpt som man finner i større byer. Her er også et flott kulturliv med blant annet fine konserter i konserthuset Alfredo </w:t>
      </w:r>
      <w:proofErr w:type="spellStart"/>
      <w:r>
        <w:rPr>
          <w:rStyle w:val="normaltextrun"/>
          <w:rFonts w:ascii="DM Sans" w:eastAsia="MS Mincho" w:hAnsi="DM Sans" w:cs="Segoe UI"/>
          <w:sz w:val="22"/>
          <w:szCs w:val="22"/>
        </w:rPr>
        <w:t>Kraus</w:t>
      </w:r>
      <w:proofErr w:type="spellEnd"/>
      <w:r>
        <w:rPr>
          <w:rStyle w:val="normaltextrun"/>
          <w:rFonts w:ascii="DM Sans" w:eastAsia="MS Mincho" w:hAnsi="DM Sans" w:cs="Segoe UI"/>
          <w:sz w:val="22"/>
          <w:szCs w:val="22"/>
        </w:rPr>
        <w:t>. </w:t>
      </w:r>
      <w:r>
        <w:rPr>
          <w:rStyle w:val="eop"/>
          <w:rFonts w:ascii="DM Sans" w:hAnsi="DM Sans" w:cs="Segoe UI"/>
          <w:sz w:val="22"/>
          <w:szCs w:val="22"/>
        </w:rPr>
        <w:t> </w:t>
      </w:r>
    </w:p>
    <w:p w14:paraId="19505AF3"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Den Norske Klubben som holder til i egne lokaler i Arguineguin, arrangerer en rekke felles fotturer.</w:t>
      </w:r>
      <w:r>
        <w:rPr>
          <w:rStyle w:val="eop"/>
          <w:rFonts w:ascii="DM Sans" w:hAnsi="DM Sans" w:cs="Segoe UI"/>
          <w:sz w:val="22"/>
          <w:szCs w:val="22"/>
        </w:rPr>
        <w:t> </w:t>
      </w:r>
    </w:p>
    <w:p w14:paraId="3ABDD6B9"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color w:val="365F91"/>
          <w:sz w:val="28"/>
          <w:szCs w:val="28"/>
        </w:rPr>
        <w:t> </w:t>
      </w:r>
    </w:p>
    <w:p w14:paraId="1FE344C3"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normaltextrun"/>
          <w:rFonts w:ascii="DM Sans" w:eastAsia="MS Mincho" w:hAnsi="DM Sans" w:cs="Segoe UI"/>
          <w:b/>
          <w:bCs/>
          <w:color w:val="365F91"/>
          <w:sz w:val="28"/>
          <w:szCs w:val="28"/>
        </w:rPr>
        <w:lastRenderedPageBreak/>
        <w:t>Klima </w:t>
      </w:r>
      <w:r>
        <w:rPr>
          <w:rStyle w:val="eop"/>
          <w:rFonts w:ascii="DM Sans" w:hAnsi="DM Sans" w:cs="Segoe UI"/>
          <w:color w:val="365F91"/>
          <w:sz w:val="28"/>
          <w:szCs w:val="28"/>
        </w:rPr>
        <w:t> </w:t>
      </w:r>
    </w:p>
    <w:p w14:paraId="6CD1A03D"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 xml:space="preserve">Gran Canaria har et av verdens beste klima med </w:t>
      </w:r>
      <w:proofErr w:type="gramStart"/>
      <w:r>
        <w:rPr>
          <w:rStyle w:val="normaltextrun"/>
          <w:rFonts w:ascii="DM Sans" w:eastAsia="MS Mincho" w:hAnsi="DM Sans" w:cs="Segoe UI"/>
          <w:sz w:val="22"/>
          <w:szCs w:val="22"/>
        </w:rPr>
        <w:t>en middel</w:t>
      </w:r>
      <w:proofErr w:type="gramEnd"/>
      <w:r>
        <w:rPr>
          <w:rStyle w:val="normaltextrun"/>
          <w:rFonts w:ascii="DM Sans" w:eastAsia="MS Mincho" w:hAnsi="DM Sans" w:cs="Segoe UI"/>
          <w:sz w:val="22"/>
          <w:szCs w:val="22"/>
        </w:rPr>
        <w:t xml:space="preserve"> dagtemperatur som varierer fra rundt 20 grader om vinteren til 30 grader på sommeren.</w:t>
      </w:r>
      <w:r>
        <w:rPr>
          <w:rStyle w:val="eop"/>
          <w:rFonts w:ascii="DM Sans" w:hAnsi="DM Sans" w:cs="Segoe UI"/>
          <w:sz w:val="22"/>
          <w:szCs w:val="22"/>
        </w:rPr>
        <w:t> </w:t>
      </w:r>
    </w:p>
    <w:p w14:paraId="40FD353A"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Øyen har fire klimasoner med mest skyer og nedbør nord på øyen. I sør er det sol de aller fleste av årets dager. Dette gjør at jordsmonnet er karrig i sør, mens det er frodigere i høyden og nord på øyen.</w:t>
      </w:r>
      <w:r>
        <w:rPr>
          <w:rStyle w:val="eop"/>
          <w:rFonts w:ascii="DM Sans" w:hAnsi="DM Sans" w:cs="Segoe UI"/>
          <w:sz w:val="22"/>
          <w:szCs w:val="22"/>
        </w:rPr>
        <w:t> </w:t>
      </w:r>
    </w:p>
    <w:p w14:paraId="4CEFCFA8"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Midt inne på øyen stiger fjellene til over 1900 meter. Øyen har omvendt skoggrense i forhold til Norge. Over 900 – 1000 m vokser skogen, med flotte turmuligheter.</w:t>
      </w:r>
      <w:r>
        <w:rPr>
          <w:rStyle w:val="eop"/>
          <w:rFonts w:ascii="DM Sans" w:hAnsi="DM Sans" w:cs="Segoe UI"/>
          <w:sz w:val="22"/>
          <w:szCs w:val="22"/>
        </w:rPr>
        <w:t> </w:t>
      </w:r>
    </w:p>
    <w:p w14:paraId="26FE34DA"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013E5A5A"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normaltextrun"/>
          <w:rFonts w:ascii="DM Sans" w:eastAsia="MS Mincho" w:hAnsi="DM Sans" w:cs="Segoe UI"/>
          <w:b/>
          <w:bCs/>
          <w:color w:val="365F91"/>
          <w:sz w:val="28"/>
          <w:szCs w:val="28"/>
        </w:rPr>
        <w:t>Levekostnader</w:t>
      </w:r>
      <w:r>
        <w:rPr>
          <w:rStyle w:val="eop"/>
          <w:rFonts w:ascii="DM Sans" w:hAnsi="DM Sans" w:cs="Segoe UI"/>
          <w:color w:val="365F91"/>
          <w:sz w:val="28"/>
          <w:szCs w:val="28"/>
        </w:rPr>
        <w:t> </w:t>
      </w:r>
    </w:p>
    <w:p w14:paraId="501CE94A"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Det er noe rimeligere å leve her enn i Norge. Matinnkjøp er rimeligere enn i Norge. Det er også billigere å spise på restaurant. En kan få en god middag med drikke for under 20 €.</w:t>
      </w:r>
      <w:r>
        <w:rPr>
          <w:rStyle w:val="eop"/>
          <w:rFonts w:ascii="DM Sans" w:hAnsi="DM Sans" w:cs="Segoe UI"/>
          <w:sz w:val="22"/>
          <w:szCs w:val="22"/>
        </w:rPr>
        <w:t> </w:t>
      </w:r>
    </w:p>
    <w:p w14:paraId="002E9760"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color w:val="365F91"/>
          <w:sz w:val="28"/>
          <w:szCs w:val="28"/>
        </w:rPr>
        <w:t> </w:t>
      </w:r>
    </w:p>
    <w:p w14:paraId="1671F480"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normaltextrun"/>
          <w:rFonts w:ascii="DM Sans" w:eastAsia="MS Mincho" w:hAnsi="DM Sans" w:cs="Segoe UI"/>
          <w:b/>
          <w:bCs/>
          <w:color w:val="365F91"/>
          <w:sz w:val="28"/>
          <w:szCs w:val="28"/>
        </w:rPr>
        <w:t>Boligen og omgivelsene rundt</w:t>
      </w:r>
      <w:r>
        <w:rPr>
          <w:rStyle w:val="eop"/>
          <w:rFonts w:ascii="DM Sans" w:hAnsi="DM Sans" w:cs="Segoe UI"/>
          <w:color w:val="365F91"/>
          <w:sz w:val="28"/>
          <w:szCs w:val="28"/>
        </w:rPr>
        <w:t> </w:t>
      </w:r>
    </w:p>
    <w:p w14:paraId="2CBD95F0" w14:textId="77777777" w:rsidR="00A25A9D" w:rsidRDefault="00A25A9D" w:rsidP="00A25A9D">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eastAsia="MS Mincho" w:hAnsi="DM Sans" w:cs="Segoe UI"/>
          <w:sz w:val="22"/>
          <w:szCs w:val="22"/>
        </w:rPr>
        <w:t>Det vil bli leid inn møblert tjenestebolig til den som blir tilsatt. Boliger i Spania er ofte av litt enklere standard enn man er vant med i Norge.</w:t>
      </w:r>
      <w:r>
        <w:rPr>
          <w:rStyle w:val="eop"/>
          <w:rFonts w:ascii="DM Sans" w:hAnsi="DM Sans" w:cs="Segoe UI"/>
          <w:sz w:val="22"/>
          <w:szCs w:val="22"/>
        </w:rPr>
        <w:t> Standarden ligger på rekkehus eller tomannsbolig blant våre eksisterende ansatte. Vi får tak i et godt utvalg av leiligheter som innehar to til tre soverom.</w:t>
      </w:r>
    </w:p>
    <w:p w14:paraId="002DEC51"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7CCF9A17"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r>
        <w:rPr>
          <w:rStyle w:val="normaltextrun"/>
          <w:rFonts w:ascii="DM Sans" w:eastAsia="MS Mincho" w:hAnsi="DM Sans" w:cs="Segoe UI"/>
          <w:b/>
          <w:bCs/>
          <w:color w:val="365F91"/>
          <w:sz w:val="28"/>
          <w:szCs w:val="28"/>
        </w:rPr>
        <w:t>Lenker til nettsider:</w:t>
      </w:r>
      <w:r>
        <w:rPr>
          <w:rStyle w:val="normaltextrun"/>
          <w:rFonts w:ascii="DM Sans" w:eastAsia="MS Mincho" w:hAnsi="DM Sans" w:cs="Segoe UI"/>
          <w:b/>
          <w:bCs/>
          <w:sz w:val="22"/>
          <w:szCs w:val="22"/>
        </w:rPr>
        <w:t> </w:t>
      </w:r>
      <w:r>
        <w:rPr>
          <w:rStyle w:val="eop"/>
          <w:rFonts w:ascii="DM Sans" w:hAnsi="DM Sans" w:cs="Segoe UI"/>
          <w:sz w:val="22"/>
          <w:szCs w:val="22"/>
        </w:rPr>
        <w:t> </w:t>
      </w:r>
    </w:p>
    <w:p w14:paraId="43576D2D" w14:textId="77777777" w:rsidR="00A25A9D" w:rsidRDefault="00A25A9D" w:rsidP="00A25A9D">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DM Sans" w:eastAsia="MS Mincho" w:hAnsi="DM Sans" w:cs="Segoe UI"/>
            <w:color w:val="365F91"/>
            <w:sz w:val="22"/>
            <w:szCs w:val="22"/>
            <w:u w:val="single"/>
          </w:rPr>
          <w:t>Informasjon om Gran Canaria</w:t>
        </w:r>
      </w:hyperlink>
      <w:r>
        <w:rPr>
          <w:rStyle w:val="eop"/>
          <w:rFonts w:ascii="DM Sans" w:hAnsi="DM Sans" w:cs="Segoe UI"/>
          <w:color w:val="365F91"/>
          <w:sz w:val="22"/>
          <w:szCs w:val="22"/>
        </w:rPr>
        <w:t> </w:t>
      </w:r>
    </w:p>
    <w:p w14:paraId="0C043323" w14:textId="77777777" w:rsidR="00A25A9D" w:rsidRPr="00535775" w:rsidRDefault="00A25A9D" w:rsidP="00A25A9D">
      <w:pPr>
        <w:pStyle w:val="paragraph"/>
        <w:spacing w:before="0" w:beforeAutospacing="0" w:after="0" w:afterAutospacing="0"/>
        <w:textAlignment w:val="baseline"/>
        <w:rPr>
          <w:rFonts w:ascii="Segoe UI" w:hAnsi="Segoe UI" w:cs="Segoe UI"/>
          <w:sz w:val="18"/>
          <w:szCs w:val="18"/>
          <w:lang w:val="sv-SE"/>
        </w:rPr>
      </w:pPr>
      <w:hyperlink r:id="rId12" w:tgtFrame="_blank" w:history="1">
        <w:r>
          <w:rPr>
            <w:rStyle w:val="normaltextrun"/>
            <w:rFonts w:ascii="DM Sans" w:eastAsia="MS Mincho" w:hAnsi="DM Sans" w:cs="Segoe UI"/>
            <w:color w:val="0000FF"/>
            <w:sz w:val="22"/>
            <w:szCs w:val="22"/>
            <w:u w:val="single"/>
            <w:lang w:val="sv-SE"/>
          </w:rPr>
          <w:t>Den norske skolen Gran Canaria (Colegio)</w:t>
        </w:r>
      </w:hyperlink>
      <w:r w:rsidRPr="00535775">
        <w:rPr>
          <w:rStyle w:val="eop"/>
          <w:rFonts w:ascii="DM Sans" w:hAnsi="DM Sans" w:cs="Segoe UI"/>
          <w:color w:val="365F91"/>
          <w:sz w:val="22"/>
          <w:szCs w:val="22"/>
          <w:lang w:val="sv-SE"/>
        </w:rPr>
        <w:t> </w:t>
      </w:r>
    </w:p>
    <w:p w14:paraId="182A8CC0" w14:textId="77777777" w:rsidR="00A25A9D" w:rsidRPr="005A71F5" w:rsidRDefault="00A25A9D" w:rsidP="00A25A9D">
      <w:pPr>
        <w:rPr>
          <w:lang w:val="sv-SE"/>
        </w:rPr>
      </w:pPr>
    </w:p>
    <w:p w14:paraId="3A0175BD" w14:textId="57A2E269" w:rsidR="0078624A" w:rsidRPr="00535775" w:rsidRDefault="0078624A" w:rsidP="00A25A9D">
      <w:pPr>
        <w:pStyle w:val="paragraph"/>
        <w:spacing w:before="0" w:beforeAutospacing="0" w:after="0" w:afterAutospacing="0"/>
        <w:textAlignment w:val="baseline"/>
        <w:rPr>
          <w:rFonts w:ascii="Segoe UI" w:hAnsi="Segoe UI" w:cs="Segoe UI"/>
          <w:sz w:val="18"/>
          <w:szCs w:val="18"/>
          <w:lang w:val="sv-SE"/>
        </w:rPr>
      </w:pPr>
    </w:p>
    <w:sectPr w:rsidR="0078624A" w:rsidRPr="005357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7871" w14:textId="77777777" w:rsidR="00DE1C6A" w:rsidRDefault="00DE1C6A" w:rsidP="00A3631A">
      <w:r>
        <w:separator/>
      </w:r>
    </w:p>
  </w:endnote>
  <w:endnote w:type="continuationSeparator" w:id="0">
    <w:p w14:paraId="5F2EFB7B" w14:textId="77777777" w:rsidR="00DE1C6A" w:rsidRDefault="00DE1C6A" w:rsidP="00A3631A">
      <w:r>
        <w:continuationSeparator/>
      </w:r>
    </w:p>
  </w:endnote>
  <w:endnote w:type="continuationNotice" w:id="1">
    <w:p w14:paraId="4C1DAD4E" w14:textId="77777777" w:rsidR="00DE1C6A" w:rsidRDefault="00DE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73A0" w14:textId="77777777" w:rsidR="00DE1C6A" w:rsidRDefault="00DE1C6A" w:rsidP="00A3631A">
      <w:r>
        <w:separator/>
      </w:r>
    </w:p>
  </w:footnote>
  <w:footnote w:type="continuationSeparator" w:id="0">
    <w:p w14:paraId="21DC0598" w14:textId="77777777" w:rsidR="00DE1C6A" w:rsidRDefault="00DE1C6A" w:rsidP="00A3631A">
      <w:r>
        <w:continuationSeparator/>
      </w:r>
    </w:p>
  </w:footnote>
  <w:footnote w:type="continuationNotice" w:id="1">
    <w:p w14:paraId="7E609D42" w14:textId="77777777" w:rsidR="00DE1C6A" w:rsidRDefault="00DE1C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DF"/>
    <w:rsid w:val="00023C1F"/>
    <w:rsid w:val="00031404"/>
    <w:rsid w:val="00035BAD"/>
    <w:rsid w:val="00085021"/>
    <w:rsid w:val="000A001B"/>
    <w:rsid w:val="000E0F88"/>
    <w:rsid w:val="000F1C44"/>
    <w:rsid w:val="00110334"/>
    <w:rsid w:val="001154DF"/>
    <w:rsid w:val="0018134F"/>
    <w:rsid w:val="00192C0C"/>
    <w:rsid w:val="001B4E25"/>
    <w:rsid w:val="001F6323"/>
    <w:rsid w:val="00290F13"/>
    <w:rsid w:val="002916C7"/>
    <w:rsid w:val="00294395"/>
    <w:rsid w:val="002A0FD3"/>
    <w:rsid w:val="002A36FD"/>
    <w:rsid w:val="002A7B90"/>
    <w:rsid w:val="002C7399"/>
    <w:rsid w:val="002D4994"/>
    <w:rsid w:val="002E4339"/>
    <w:rsid w:val="002F2DF9"/>
    <w:rsid w:val="0036280C"/>
    <w:rsid w:val="003665E5"/>
    <w:rsid w:val="0037251D"/>
    <w:rsid w:val="00383DF9"/>
    <w:rsid w:val="003C2CA8"/>
    <w:rsid w:val="003F6934"/>
    <w:rsid w:val="00440FC7"/>
    <w:rsid w:val="00483EA2"/>
    <w:rsid w:val="00494209"/>
    <w:rsid w:val="00495ECA"/>
    <w:rsid w:val="004A49FA"/>
    <w:rsid w:val="004B1844"/>
    <w:rsid w:val="004C22EC"/>
    <w:rsid w:val="004D3F01"/>
    <w:rsid w:val="00502DD9"/>
    <w:rsid w:val="00520FF3"/>
    <w:rsid w:val="0052105E"/>
    <w:rsid w:val="00550E5A"/>
    <w:rsid w:val="00570D60"/>
    <w:rsid w:val="005C6CDF"/>
    <w:rsid w:val="00612106"/>
    <w:rsid w:val="00616FED"/>
    <w:rsid w:val="00661CB6"/>
    <w:rsid w:val="00691DA1"/>
    <w:rsid w:val="006E4E87"/>
    <w:rsid w:val="006E65C0"/>
    <w:rsid w:val="00746639"/>
    <w:rsid w:val="0078624A"/>
    <w:rsid w:val="007B2F16"/>
    <w:rsid w:val="007E1403"/>
    <w:rsid w:val="00804286"/>
    <w:rsid w:val="0082070A"/>
    <w:rsid w:val="00831FAC"/>
    <w:rsid w:val="008515AB"/>
    <w:rsid w:val="00851840"/>
    <w:rsid w:val="00864802"/>
    <w:rsid w:val="00873241"/>
    <w:rsid w:val="00873E87"/>
    <w:rsid w:val="00876F48"/>
    <w:rsid w:val="008864BB"/>
    <w:rsid w:val="00893314"/>
    <w:rsid w:val="008D128A"/>
    <w:rsid w:val="008D277F"/>
    <w:rsid w:val="008D3306"/>
    <w:rsid w:val="008D5A5C"/>
    <w:rsid w:val="00955EBB"/>
    <w:rsid w:val="0096450C"/>
    <w:rsid w:val="009C6683"/>
    <w:rsid w:val="009C782B"/>
    <w:rsid w:val="009E1257"/>
    <w:rsid w:val="009E4D1E"/>
    <w:rsid w:val="009F146C"/>
    <w:rsid w:val="00A011C0"/>
    <w:rsid w:val="00A10699"/>
    <w:rsid w:val="00A13C6C"/>
    <w:rsid w:val="00A25A9D"/>
    <w:rsid w:val="00A3631A"/>
    <w:rsid w:val="00A62BBA"/>
    <w:rsid w:val="00A66F15"/>
    <w:rsid w:val="00A67541"/>
    <w:rsid w:val="00A72E1D"/>
    <w:rsid w:val="00A733F7"/>
    <w:rsid w:val="00A73AB8"/>
    <w:rsid w:val="00AC2E4F"/>
    <w:rsid w:val="00AD0D1E"/>
    <w:rsid w:val="00AE4301"/>
    <w:rsid w:val="00B019CF"/>
    <w:rsid w:val="00B22619"/>
    <w:rsid w:val="00B50346"/>
    <w:rsid w:val="00B60FF0"/>
    <w:rsid w:val="00B95DD7"/>
    <w:rsid w:val="00BC1522"/>
    <w:rsid w:val="00C11753"/>
    <w:rsid w:val="00C43A33"/>
    <w:rsid w:val="00C578CA"/>
    <w:rsid w:val="00C91901"/>
    <w:rsid w:val="00C97C26"/>
    <w:rsid w:val="00CA1F20"/>
    <w:rsid w:val="00CB047F"/>
    <w:rsid w:val="00CE58F9"/>
    <w:rsid w:val="00D00593"/>
    <w:rsid w:val="00D06B5C"/>
    <w:rsid w:val="00D2405F"/>
    <w:rsid w:val="00D274B1"/>
    <w:rsid w:val="00D3446D"/>
    <w:rsid w:val="00D40AD3"/>
    <w:rsid w:val="00D87DA2"/>
    <w:rsid w:val="00DA5381"/>
    <w:rsid w:val="00DE1C6A"/>
    <w:rsid w:val="00E13EA5"/>
    <w:rsid w:val="00E434E4"/>
    <w:rsid w:val="00E97184"/>
    <w:rsid w:val="00EC2206"/>
    <w:rsid w:val="00EE560B"/>
    <w:rsid w:val="00F45617"/>
    <w:rsid w:val="00F60969"/>
    <w:rsid w:val="00FB238B"/>
    <w:rsid w:val="00FD5A90"/>
    <w:rsid w:val="00FF1361"/>
    <w:rsid w:val="167E3EFA"/>
    <w:rsid w:val="17F34D0E"/>
    <w:rsid w:val="1A6100BC"/>
    <w:rsid w:val="1D6D4879"/>
    <w:rsid w:val="239BF366"/>
    <w:rsid w:val="25E0BDC7"/>
    <w:rsid w:val="2BB6B7BC"/>
    <w:rsid w:val="323A4411"/>
    <w:rsid w:val="3F47647C"/>
    <w:rsid w:val="445FFA23"/>
    <w:rsid w:val="48B2343C"/>
    <w:rsid w:val="4A4E049D"/>
    <w:rsid w:val="4CF66B92"/>
    <w:rsid w:val="50403CFC"/>
    <w:rsid w:val="5513AE1F"/>
    <w:rsid w:val="63F50689"/>
    <w:rsid w:val="67223E4C"/>
    <w:rsid w:val="798F3B6F"/>
    <w:rsid w:val="79FBF543"/>
    <w:rsid w:val="7FC960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1AEC"/>
  <w15:chartTrackingRefBased/>
  <w15:docId w15:val="{5792C9FC-F157-4D4A-BDA9-08874233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CDF"/>
    <w:pPr>
      <w:spacing w:after="0" w:line="240" w:lineRule="auto"/>
    </w:pPr>
    <w:rPr>
      <w:rFonts w:ascii="Cambria" w:eastAsia="MS Mincho" w:hAnsi="Cambria" w:cs="Times New Roman"/>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5C6CDF"/>
    <w:rPr>
      <w:color w:val="0000FF"/>
      <w:u w:val="single"/>
    </w:rPr>
  </w:style>
  <w:style w:type="character" w:styleId="Fulgthyperkobling">
    <w:name w:val="FollowedHyperlink"/>
    <w:basedOn w:val="Standardskriftforavsnitt"/>
    <w:uiPriority w:val="99"/>
    <w:semiHidden/>
    <w:unhideWhenUsed/>
    <w:rsid w:val="000F1C44"/>
    <w:rPr>
      <w:color w:val="800080" w:themeColor="followedHyperlink"/>
      <w:u w:val="single"/>
    </w:rPr>
  </w:style>
  <w:style w:type="paragraph" w:styleId="Topptekst">
    <w:name w:val="header"/>
    <w:basedOn w:val="Normal"/>
    <w:link w:val="TopptekstTegn"/>
    <w:uiPriority w:val="99"/>
    <w:unhideWhenUsed/>
    <w:rsid w:val="00A3631A"/>
    <w:pPr>
      <w:tabs>
        <w:tab w:val="center" w:pos="4536"/>
        <w:tab w:val="right" w:pos="9072"/>
      </w:tabs>
    </w:pPr>
  </w:style>
  <w:style w:type="character" w:customStyle="1" w:styleId="TopptekstTegn">
    <w:name w:val="Topptekst Tegn"/>
    <w:basedOn w:val="Standardskriftforavsnitt"/>
    <w:link w:val="Topptekst"/>
    <w:uiPriority w:val="99"/>
    <w:rsid w:val="00A3631A"/>
    <w:rPr>
      <w:rFonts w:ascii="Cambria" w:eastAsia="MS Mincho" w:hAnsi="Cambria" w:cs="Times New Roman"/>
      <w:sz w:val="24"/>
      <w:szCs w:val="24"/>
      <w:lang w:val="en-US"/>
    </w:rPr>
  </w:style>
  <w:style w:type="paragraph" w:styleId="Bunntekst">
    <w:name w:val="footer"/>
    <w:basedOn w:val="Normal"/>
    <w:link w:val="BunntekstTegn"/>
    <w:uiPriority w:val="99"/>
    <w:unhideWhenUsed/>
    <w:rsid w:val="00A3631A"/>
    <w:pPr>
      <w:tabs>
        <w:tab w:val="center" w:pos="4536"/>
        <w:tab w:val="right" w:pos="9072"/>
      </w:tabs>
    </w:pPr>
  </w:style>
  <w:style w:type="character" w:customStyle="1" w:styleId="BunntekstTegn">
    <w:name w:val="Bunntekst Tegn"/>
    <w:basedOn w:val="Standardskriftforavsnitt"/>
    <w:link w:val="Bunntekst"/>
    <w:uiPriority w:val="99"/>
    <w:rsid w:val="00A3631A"/>
    <w:rPr>
      <w:rFonts w:ascii="Cambria" w:eastAsia="MS Mincho" w:hAnsi="Cambria" w:cs="Times New Roman"/>
      <w:sz w:val="24"/>
      <w:szCs w:val="24"/>
      <w:lang w:val="en-US"/>
    </w:rPr>
  </w:style>
  <w:style w:type="paragraph" w:customStyle="1" w:styleId="paragraph">
    <w:name w:val="paragraph"/>
    <w:basedOn w:val="Normal"/>
    <w:rsid w:val="0078624A"/>
    <w:pPr>
      <w:spacing w:before="100" w:beforeAutospacing="1" w:after="100" w:afterAutospacing="1"/>
    </w:pPr>
    <w:rPr>
      <w:rFonts w:ascii="Times New Roman" w:eastAsia="Times New Roman" w:hAnsi="Times New Roman"/>
      <w:lang w:val="nb-NO" w:eastAsia="nb-NO"/>
    </w:rPr>
  </w:style>
  <w:style w:type="character" w:customStyle="1" w:styleId="normaltextrun">
    <w:name w:val="normaltextrun"/>
    <w:basedOn w:val="Standardskriftforavsnitt"/>
    <w:rsid w:val="0078624A"/>
  </w:style>
  <w:style w:type="character" w:customStyle="1" w:styleId="eop">
    <w:name w:val="eop"/>
    <w:basedOn w:val="Standardskriftforavsnitt"/>
    <w:rsid w:val="0078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egio.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ancanaria.com/turismo/e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8CA7ACA23FEE54B83B8662FAB180826" ma:contentTypeVersion="17" ma:contentTypeDescription="Opprett et nytt dokument." ma:contentTypeScope="" ma:versionID="3c25be08552382621a65294ec8f50219">
  <xsd:schema xmlns:xsd="http://www.w3.org/2001/XMLSchema" xmlns:xs="http://www.w3.org/2001/XMLSchema" xmlns:p="http://schemas.microsoft.com/office/2006/metadata/properties" xmlns:ns2="06e3c071-d044-4212-ad8d-add0427f6931" xmlns:ns3="2e24c4fe-70cd-4463-92f6-2756575fd50b" targetNamespace="http://schemas.microsoft.com/office/2006/metadata/properties" ma:root="true" ma:fieldsID="095ebee26f94a41a8e81315de3a756d1" ns2:_="" ns3:_="">
    <xsd:import namespace="06e3c071-d044-4212-ad8d-add0427f6931"/>
    <xsd:import namespace="2e24c4fe-70cd-4463-92f6-2756575fd5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3c071-d044-4212-ad8d-add0427f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d0e3a8d-9383-417d-973c-c87d5fa305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24c4fe-70cd-4463-92f6-2756575fd50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176efd-f774-4739-bc7e-b3506faf4466}" ma:internalName="TaxCatchAll" ma:showField="CatchAllData" ma:web="2e24c4fe-70cd-4463-92f6-2756575fd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3c071-d044-4212-ad8d-add0427f6931">
      <Terms xmlns="http://schemas.microsoft.com/office/infopath/2007/PartnerControls"/>
    </lcf76f155ced4ddcb4097134ff3c332f>
    <TaxCatchAll xmlns="2e24c4fe-70cd-4463-92f6-2756575fd50b" xsi:nil="true"/>
    <SharedWithUsers xmlns="2e24c4fe-70cd-4463-92f6-2756575fd50b">
      <UserInfo>
        <DisplayName>Øivind Gundersen</DisplayName>
        <AccountId>77</AccountId>
        <AccountType/>
      </UserInfo>
      <UserInfo>
        <DisplayName>Torun Rundhovde Mørenskog</DisplayName>
        <AccountId>78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F40EF-69C7-4F57-99B4-2AFDC53B1A1D}">
  <ds:schemaRefs>
    <ds:schemaRef ds:uri="http://schemas.openxmlformats.org/officeDocument/2006/bibliography"/>
  </ds:schemaRefs>
</ds:datastoreItem>
</file>

<file path=customXml/itemProps2.xml><?xml version="1.0" encoding="utf-8"?>
<ds:datastoreItem xmlns:ds="http://schemas.openxmlformats.org/officeDocument/2006/customXml" ds:itemID="{66AEAB3D-44FD-4AC9-B49C-7CD542C27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3c071-d044-4212-ad8d-add0427f6931"/>
    <ds:schemaRef ds:uri="2e24c4fe-70cd-4463-92f6-2756575fd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0701D-3D9A-4AC4-92E4-D64B2ADE9D84}">
  <ds:schemaRefs>
    <ds:schemaRef ds:uri="http://schemas.microsoft.com/office/2006/metadata/properties"/>
    <ds:schemaRef ds:uri="http://schemas.microsoft.com/office/infopath/2007/PartnerControls"/>
    <ds:schemaRef ds:uri="06e3c071-d044-4212-ad8d-add0427f6931"/>
    <ds:schemaRef ds:uri="2e24c4fe-70cd-4463-92f6-2756575fd50b"/>
  </ds:schemaRefs>
</ds:datastoreItem>
</file>

<file path=customXml/itemProps4.xml><?xml version="1.0" encoding="utf-8"?>
<ds:datastoreItem xmlns:ds="http://schemas.openxmlformats.org/officeDocument/2006/customXml" ds:itemID="{AE8BE755-F76D-489E-8F59-498916757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5339</Characters>
  <Application>Microsoft Office Word</Application>
  <DocSecurity>0</DocSecurity>
  <Lines>44</Lines>
  <Paragraphs>12</Paragraphs>
  <ScaleCrop>false</ScaleCrop>
  <Company>Sjømannskirken</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Svanhild Byrknes</dc:creator>
  <cp:keywords/>
  <dc:description/>
  <cp:lastModifiedBy>Trond Hauso Hansen</cp:lastModifiedBy>
  <cp:revision>14</cp:revision>
  <dcterms:created xsi:type="dcterms:W3CDTF">2023-09-19T10:46:00Z</dcterms:created>
  <dcterms:modified xsi:type="dcterms:W3CDTF">2023-09-25T06:38:00Z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0x01010058CA7ACA23FEE54B83B8662FAB180826</vt:lpwstr>
  </property>
  <property fmtid="{D5CDD505-2E9C-101B-9397-08002B2CF9AE}" pid="3" name="MediaServiceImageTags">
    <vt:lpwstr/>
  </property>
</Properties>
</file>